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7E0" w:rsidRDefault="006707E0" w:rsidP="00FA41DF">
      <w:pPr>
        <w:spacing w:after="0" w:line="240" w:lineRule="auto"/>
        <w:rPr>
          <w:rFonts w:ascii="Arial" w:eastAsia="Times New Roman" w:hAnsi="Arial" w:cs="Arial"/>
          <w:sz w:val="18"/>
          <w:szCs w:val="18"/>
        </w:rPr>
      </w:pPr>
    </w:p>
    <w:p w:rsidR="00C22955" w:rsidRDefault="00C22955" w:rsidP="00F15DB9">
      <w:pPr>
        <w:spacing w:after="0" w:line="240" w:lineRule="auto"/>
        <w:rPr>
          <w:rFonts w:ascii="Times New Roman" w:eastAsia="Times New Roman" w:hAnsi="Times New Roman" w:cs="Times New Roman"/>
          <w:sz w:val="24"/>
          <w:szCs w:val="24"/>
        </w:rPr>
      </w:pPr>
      <w:bookmarkStart w:id="0" w:name="_GoBack"/>
      <w:r>
        <w:rPr>
          <w:rFonts w:ascii="Times New Roman" w:eastAsia="Times New Roman" w:hAnsi="Times New Roman" w:cs="Times New Roman"/>
          <w:noProof/>
          <w:sz w:val="28"/>
          <w:szCs w:val="28"/>
        </w:rPr>
        <w:drawing>
          <wp:inline distT="0" distB="0" distL="0" distR="0">
            <wp:extent cx="5943600" cy="9168064"/>
            <wp:effectExtent l="0" t="0" r="0" b="0"/>
            <wp:docPr id="1" name="Рисунок 1" descr="F:\Положения ДОУ\На сайт\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оложения ДОУ\На сайт\9.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163167"/>
                    </a:xfrm>
                    <a:prstGeom prst="rect">
                      <a:avLst/>
                    </a:prstGeom>
                    <a:noFill/>
                    <a:ln>
                      <a:noFill/>
                    </a:ln>
                  </pic:spPr>
                </pic:pic>
              </a:graphicData>
            </a:graphic>
          </wp:inline>
        </w:drawing>
      </w:r>
      <w:bookmarkEnd w:id="0"/>
    </w:p>
    <w:p w:rsidR="00C22955" w:rsidRDefault="00C22955" w:rsidP="00F15DB9">
      <w:pPr>
        <w:spacing w:after="0" w:line="240" w:lineRule="auto"/>
        <w:rPr>
          <w:rFonts w:ascii="Times New Roman" w:eastAsia="Times New Roman" w:hAnsi="Times New Roman" w:cs="Times New Roman"/>
          <w:sz w:val="24"/>
          <w:szCs w:val="24"/>
        </w:rPr>
      </w:pPr>
    </w:p>
    <w:p w:rsidR="00C22955" w:rsidRDefault="00C22955" w:rsidP="00F15DB9">
      <w:pPr>
        <w:spacing w:after="0" w:line="240" w:lineRule="auto"/>
        <w:rPr>
          <w:rFonts w:ascii="Times New Roman" w:eastAsia="Times New Roman" w:hAnsi="Times New Roman" w:cs="Times New Roman"/>
          <w:sz w:val="24"/>
          <w:szCs w:val="24"/>
        </w:rPr>
      </w:pPr>
    </w:p>
    <w:p w:rsidR="00C22955" w:rsidRDefault="00C22955" w:rsidP="00F15DB9">
      <w:pPr>
        <w:spacing w:after="0" w:line="240" w:lineRule="auto"/>
        <w:rPr>
          <w:rFonts w:ascii="Times New Roman" w:eastAsia="Times New Roman" w:hAnsi="Times New Roman" w:cs="Times New Roman"/>
          <w:sz w:val="24"/>
          <w:szCs w:val="24"/>
        </w:rPr>
      </w:pPr>
    </w:p>
    <w:p w:rsidR="00FE6CD6" w:rsidRPr="00FA41DF" w:rsidRDefault="00FE6CD6" w:rsidP="00F15DB9">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lastRenderedPageBreak/>
        <w:t>2.1.Воспитанники Уч</w:t>
      </w:r>
      <w:r w:rsidR="00F15DB9">
        <w:rPr>
          <w:rFonts w:ascii="Times New Roman" w:eastAsia="Times New Roman" w:hAnsi="Times New Roman" w:cs="Times New Roman"/>
          <w:sz w:val="24"/>
          <w:szCs w:val="24"/>
        </w:rPr>
        <w:t>реждения получают трехразовое</w:t>
      </w:r>
      <w:r w:rsidRPr="00FA41DF">
        <w:rPr>
          <w:rFonts w:ascii="Times New Roman" w:eastAsia="Times New Roman" w:hAnsi="Times New Roman" w:cs="Times New Roman"/>
          <w:sz w:val="24"/>
          <w:szCs w:val="24"/>
        </w:rPr>
        <w:t xml:space="preserve"> питание</w:t>
      </w:r>
      <w:r w:rsidR="00F15DB9">
        <w:rPr>
          <w:rFonts w:ascii="Times New Roman" w:eastAsia="Times New Roman" w:hAnsi="Times New Roman" w:cs="Times New Roman"/>
          <w:sz w:val="24"/>
          <w:szCs w:val="24"/>
        </w:rPr>
        <w:t xml:space="preserve"> и дополнительно в 10</w:t>
      </w:r>
      <w:r w:rsidR="006707E0">
        <w:rPr>
          <w:rFonts w:ascii="Times New Roman" w:eastAsia="Times New Roman" w:hAnsi="Times New Roman" w:cs="Times New Roman"/>
          <w:sz w:val="24"/>
          <w:szCs w:val="24"/>
        </w:rPr>
        <w:t xml:space="preserve"> </w:t>
      </w:r>
      <w:r w:rsidR="00F15DB9">
        <w:rPr>
          <w:rFonts w:ascii="Times New Roman" w:eastAsia="Times New Roman" w:hAnsi="Times New Roman" w:cs="Times New Roman"/>
          <w:sz w:val="24"/>
          <w:szCs w:val="24"/>
        </w:rPr>
        <w:t>часов легкий завтрак</w:t>
      </w:r>
      <w:r w:rsidRPr="00FA41DF">
        <w:rPr>
          <w:rFonts w:ascii="Times New Roman" w:eastAsia="Times New Roman" w:hAnsi="Times New Roman" w:cs="Times New Roman"/>
          <w:sz w:val="24"/>
          <w:szCs w:val="24"/>
        </w:rPr>
        <w:t>, обеспечивающее растущий организм детей энергией и основными пищевыми веществами. При организации питания учитываются возрастные физиологические нормы суточной потребности в основных пищевых веществах.</w:t>
      </w:r>
    </w:p>
    <w:p w:rsidR="00EB587C" w:rsidRDefault="00FE6CD6" w:rsidP="00EB587C">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2.2.При распределении общей калорийности суточного питания де</w:t>
      </w:r>
      <w:r w:rsidR="00F15DB9">
        <w:rPr>
          <w:rFonts w:ascii="Times New Roman" w:eastAsia="Times New Roman" w:hAnsi="Times New Roman" w:cs="Times New Roman"/>
          <w:sz w:val="24"/>
          <w:szCs w:val="24"/>
        </w:rPr>
        <w:t>тей, пребывающих в Учреждении 10,5</w:t>
      </w:r>
      <w:r w:rsidRPr="00FA41DF">
        <w:rPr>
          <w:rFonts w:ascii="Times New Roman" w:eastAsia="Times New Roman" w:hAnsi="Times New Roman" w:cs="Times New Roman"/>
          <w:sz w:val="24"/>
          <w:szCs w:val="24"/>
        </w:rPr>
        <w:t xml:space="preserve"> часов, используется</w:t>
      </w:r>
      <w:r w:rsidR="00EB587C">
        <w:rPr>
          <w:rFonts w:ascii="Times New Roman" w:eastAsia="Times New Roman" w:hAnsi="Times New Roman" w:cs="Times New Roman"/>
          <w:sz w:val="24"/>
          <w:szCs w:val="24"/>
        </w:rPr>
        <w:t xml:space="preserve"> следующий норматив: завтрак– 25</w:t>
      </w:r>
      <w:r w:rsidRPr="00FA41DF">
        <w:rPr>
          <w:rFonts w:ascii="Times New Roman" w:eastAsia="Times New Roman" w:hAnsi="Times New Roman" w:cs="Times New Roman"/>
          <w:sz w:val="24"/>
          <w:szCs w:val="24"/>
        </w:rPr>
        <w:t>%;</w:t>
      </w:r>
      <w:r w:rsidR="00EB587C">
        <w:rPr>
          <w:rFonts w:ascii="Times New Roman" w:eastAsia="Times New Roman" w:hAnsi="Times New Roman" w:cs="Times New Roman"/>
          <w:sz w:val="24"/>
          <w:szCs w:val="24"/>
        </w:rPr>
        <w:t xml:space="preserve"> </w:t>
      </w:r>
      <w:r w:rsidRPr="00FA41DF">
        <w:rPr>
          <w:rFonts w:ascii="Times New Roman" w:eastAsia="Times New Roman" w:hAnsi="Times New Roman" w:cs="Times New Roman"/>
          <w:sz w:val="24"/>
          <w:szCs w:val="24"/>
        </w:rPr>
        <w:t xml:space="preserve"> обед</w:t>
      </w:r>
      <w:r w:rsidR="00EB587C">
        <w:rPr>
          <w:rFonts w:ascii="Times New Roman" w:eastAsia="Times New Roman" w:hAnsi="Times New Roman" w:cs="Times New Roman"/>
          <w:sz w:val="24"/>
          <w:szCs w:val="24"/>
        </w:rPr>
        <w:t>-35%; полдник (15%).</w:t>
      </w:r>
      <w:r w:rsidRPr="00FA41DF">
        <w:rPr>
          <w:rFonts w:ascii="Times New Roman" w:eastAsia="Times New Roman" w:hAnsi="Times New Roman" w:cs="Times New Roman"/>
          <w:sz w:val="24"/>
          <w:szCs w:val="24"/>
        </w:rPr>
        <w:t xml:space="preserve">  </w:t>
      </w:r>
      <w:proofErr w:type="gramStart"/>
      <w:r w:rsidRPr="00FA41DF">
        <w:rPr>
          <w:rFonts w:ascii="Times New Roman" w:eastAsia="Times New Roman" w:hAnsi="Times New Roman" w:cs="Times New Roman"/>
          <w:sz w:val="24"/>
          <w:szCs w:val="24"/>
        </w:rPr>
        <w:t xml:space="preserve">В промежутке между завтраком и обедом рекомендуется дополнительный приём пищи – второй завтрак (5%), включающий напиток или сок и (или) свежие фрукты. 2.3.Отклонения от расчётных суточной калорийности и содержания основных пищевых веществ (белков, жиров и углеводов) и калорийности не должны превышать </w:t>
      </w:r>
      <w:r w:rsidRPr="00FA41DF">
        <w:rPr>
          <w:rFonts w:ascii="Times New Roman" w:eastAsia="Times New Roman" w:hAnsi="Times New Roman" w:cs="Times New Roman"/>
          <w:sz w:val="24"/>
          <w:szCs w:val="24"/>
          <w:u w:val="single"/>
        </w:rPr>
        <w:t>+</w:t>
      </w:r>
      <w:r w:rsidRPr="00FA41DF">
        <w:rPr>
          <w:rFonts w:ascii="Times New Roman" w:eastAsia="Times New Roman" w:hAnsi="Times New Roman" w:cs="Times New Roman"/>
          <w:sz w:val="24"/>
          <w:szCs w:val="24"/>
        </w:rPr>
        <w:t xml:space="preserve"> 10%, микронутриентов </w:t>
      </w:r>
      <w:r w:rsidRPr="00FA41DF">
        <w:rPr>
          <w:rFonts w:ascii="Times New Roman" w:eastAsia="Times New Roman" w:hAnsi="Times New Roman" w:cs="Times New Roman"/>
          <w:sz w:val="24"/>
          <w:szCs w:val="24"/>
          <w:u w:val="single"/>
        </w:rPr>
        <w:t>+</w:t>
      </w:r>
      <w:r w:rsidRPr="00FA41DF">
        <w:rPr>
          <w:rFonts w:ascii="Times New Roman" w:eastAsia="Times New Roman" w:hAnsi="Times New Roman" w:cs="Times New Roman"/>
          <w:sz w:val="24"/>
          <w:szCs w:val="24"/>
        </w:rPr>
        <w:t xml:space="preserve"> 15%.</w:t>
      </w:r>
      <w:proofErr w:type="gramEnd"/>
    </w:p>
    <w:p w:rsidR="00EB587C" w:rsidRDefault="00FE6CD6" w:rsidP="00EB587C">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xml:space="preserve">2.4.Питание в Учреждении осуществляется в соответствии с примерным цикличным двухнедельным меню, разработанным на основе физиологических потребностей детей в пищевых веществах с учетом рекомендуемых среднесуточных норм питания для двух возрастных категорий: для детей с 1,5 до 3 лет и для детей с 3 до 7 лет, утвержденным </w:t>
      </w:r>
      <w:proofErr w:type="gramStart"/>
      <w:r w:rsidRPr="00FA41DF">
        <w:rPr>
          <w:rFonts w:ascii="Times New Roman" w:eastAsia="Times New Roman" w:hAnsi="Times New Roman" w:cs="Times New Roman"/>
          <w:sz w:val="24"/>
          <w:szCs w:val="24"/>
        </w:rPr>
        <w:t>заведующим Учреждения</w:t>
      </w:r>
      <w:proofErr w:type="gramEnd"/>
      <w:r w:rsidRPr="00FA41DF">
        <w:rPr>
          <w:rFonts w:ascii="Times New Roman" w:eastAsia="Times New Roman" w:hAnsi="Times New Roman" w:cs="Times New Roman"/>
          <w:sz w:val="24"/>
          <w:szCs w:val="24"/>
        </w:rPr>
        <w:t>. При составлении меню и расчете калорийности необходимо соблюдать оптимальное соотношение пищевых веществ (белков, жиров, углеводов), которое должно составлять 1:1:4 соответственно.</w:t>
      </w:r>
    </w:p>
    <w:p w:rsidR="00EB587C" w:rsidRDefault="00FE6CD6" w:rsidP="00EB587C">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2.5. Примерное меню должно содержать информацию о количественном составе основных пищевых веществ и энергии по каждому блюду, приему пищи, за каждый день и в целом за период его реализации, ссылку на рецептуру используемых блюд и кулинарных изделий. Наименования блюд и кулинарных изделий должны соответствовать их наименованиям, указанным в используемых сборниках рецептур. В примерном меню не допускается повторений одних и тех же блюд или кулинарных изделий в один и тот же день или в смежные дни.</w:t>
      </w:r>
    </w:p>
    <w:p w:rsidR="00EB587C" w:rsidRDefault="00FE6CD6" w:rsidP="00EB587C">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xml:space="preserve">2.6. </w:t>
      </w:r>
      <w:proofErr w:type="gramStart"/>
      <w:r w:rsidRPr="00FA41DF">
        <w:rPr>
          <w:rFonts w:ascii="Times New Roman" w:eastAsia="Times New Roman" w:hAnsi="Times New Roman" w:cs="Times New Roman"/>
          <w:sz w:val="24"/>
          <w:szCs w:val="24"/>
        </w:rPr>
        <w:t>Ежедневно в меню должны быть включены: молоко, кисломолочные напитки, сметана, мясо, картофель, овощи, фрукты, соки, хлеб, крупы, сливочное и растительное масло, сахар, соль.</w:t>
      </w:r>
      <w:proofErr w:type="gramEnd"/>
      <w:r w:rsidRPr="00FA41DF">
        <w:rPr>
          <w:rFonts w:ascii="Times New Roman" w:eastAsia="Times New Roman" w:hAnsi="Times New Roman" w:cs="Times New Roman"/>
          <w:sz w:val="24"/>
          <w:szCs w:val="24"/>
        </w:rPr>
        <w:t xml:space="preserve"> Остальные продукты (творог, рыба, сыр, яйцо и другие) – 2-3 раза в неделю. При наличии детей, имеющих рекомендации по специальному питанию, в меню-требование обязательно включают блюда для диетического питания. Данные о детях с рекомендациями по диетическому питанию имеются в группах, на пищеблоке. На основании данных о количестве присутствующих детей с показаниями к диетпитанию, в меню-раскладку вписывают блюда-заменители с учетом их пищевой и энергетической ценности.</w:t>
      </w:r>
    </w:p>
    <w:p w:rsidR="00EB587C" w:rsidRDefault="00FE6CD6" w:rsidP="00EB587C">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xml:space="preserve">2.7. При </w:t>
      </w:r>
      <w:proofErr w:type="gramStart"/>
      <w:r w:rsidRPr="00FA41DF">
        <w:rPr>
          <w:rFonts w:ascii="Times New Roman" w:eastAsia="Times New Roman" w:hAnsi="Times New Roman" w:cs="Times New Roman"/>
          <w:sz w:val="24"/>
          <w:szCs w:val="24"/>
        </w:rPr>
        <w:t>отсутствии</w:t>
      </w:r>
      <w:proofErr w:type="gramEnd"/>
      <w:r w:rsidRPr="00FA41DF">
        <w:rPr>
          <w:rFonts w:ascii="Times New Roman" w:eastAsia="Times New Roman" w:hAnsi="Times New Roman" w:cs="Times New Roman"/>
          <w:sz w:val="24"/>
          <w:szCs w:val="24"/>
        </w:rPr>
        <w:t xml:space="preserve"> каких либо продуктов, в целях полноценного сбалансированного питания, разрешается производить их замену на равноценные по составу продукты в соответствии с </w:t>
      </w:r>
      <w:r w:rsidR="00EB587C">
        <w:rPr>
          <w:rFonts w:ascii="Times New Roman" w:eastAsia="Times New Roman" w:hAnsi="Times New Roman" w:cs="Times New Roman"/>
          <w:sz w:val="24"/>
          <w:szCs w:val="24"/>
        </w:rPr>
        <w:t>утвержденной СанПиН 2.4.1.3049-13</w:t>
      </w:r>
      <w:r w:rsidRPr="00FA41DF">
        <w:rPr>
          <w:rFonts w:ascii="Times New Roman" w:eastAsia="Times New Roman" w:hAnsi="Times New Roman" w:cs="Times New Roman"/>
          <w:sz w:val="24"/>
          <w:szCs w:val="24"/>
        </w:rPr>
        <w:t xml:space="preserve"> таблицей замены продуктов по белкам и углеводам.</w:t>
      </w:r>
    </w:p>
    <w:p w:rsidR="00EB587C" w:rsidRDefault="00FE6CD6" w:rsidP="00EB587C">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xml:space="preserve">2.8. На основании утвержденного примерного меню ежедневно составляется меню-требование установленного образца, с указанием выхода блюд для детей разного возраста, которое утверждается </w:t>
      </w:r>
      <w:proofErr w:type="gramStart"/>
      <w:r w:rsidRPr="00FA41DF">
        <w:rPr>
          <w:rFonts w:ascii="Times New Roman" w:eastAsia="Times New Roman" w:hAnsi="Times New Roman" w:cs="Times New Roman"/>
          <w:sz w:val="24"/>
          <w:szCs w:val="24"/>
        </w:rPr>
        <w:t>заведующим Учреждения</w:t>
      </w:r>
      <w:proofErr w:type="gramEnd"/>
      <w:r w:rsidRPr="00FA41DF">
        <w:rPr>
          <w:rFonts w:ascii="Times New Roman" w:eastAsia="Times New Roman" w:hAnsi="Times New Roman" w:cs="Times New Roman"/>
          <w:sz w:val="24"/>
          <w:szCs w:val="24"/>
        </w:rPr>
        <w:t>. На каждое блюдо должна быть заведена технологическая карта установленного образца. Для детей разного возраста должны соблюдаться объемы порций приготавливаемых блюд.</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2.9.Исправления в меню – требование не допускаются.</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2.10. Питание детей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жарку блюд, а также продукты с раздражающими свойствами. При кулинарной обработке пищевых продуктов необходимо соблюдать установленные санитарно-эпидемиологические требования к технологическим процессам приготовления блюд.</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xml:space="preserve">2.11.В целях профилактики гиповитаминозов в Учреждении </w:t>
      </w:r>
      <w:proofErr w:type="gramStart"/>
      <w:r w:rsidRPr="00FA41DF">
        <w:rPr>
          <w:rFonts w:ascii="Times New Roman" w:eastAsia="Times New Roman" w:hAnsi="Times New Roman" w:cs="Times New Roman"/>
          <w:sz w:val="24"/>
          <w:szCs w:val="24"/>
        </w:rPr>
        <w:t>проводится</w:t>
      </w:r>
      <w:proofErr w:type="gramEnd"/>
      <w:r w:rsidRPr="00FA41DF">
        <w:rPr>
          <w:rFonts w:ascii="Times New Roman" w:eastAsia="Times New Roman" w:hAnsi="Times New Roman" w:cs="Times New Roman"/>
          <w:sz w:val="24"/>
          <w:szCs w:val="24"/>
        </w:rPr>
        <w:t xml:space="preserve"> круглогодичная искусственная С-витаминизация готовых блюд. Препараты витаминов вводят в третье блюдо после охлаждения непосредственно перед выдачей. Витаминизированные блюда не подогревают.</w:t>
      </w:r>
    </w:p>
    <w:p w:rsidR="00027E33" w:rsidRDefault="00FE6CD6" w:rsidP="00027E33">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xml:space="preserve">2.12.Выдача пищи на группы осуществляется строго по утвержденному графику только после проведения приемочного контроля </w:t>
      </w:r>
      <w:proofErr w:type="spellStart"/>
      <w:r w:rsidRPr="00FA41DF">
        <w:rPr>
          <w:rFonts w:ascii="Times New Roman" w:eastAsia="Times New Roman" w:hAnsi="Times New Roman" w:cs="Times New Roman"/>
          <w:sz w:val="24"/>
          <w:szCs w:val="24"/>
        </w:rPr>
        <w:t>бракеражной</w:t>
      </w:r>
      <w:proofErr w:type="spellEnd"/>
      <w:r w:rsidRPr="00FA41DF">
        <w:rPr>
          <w:rFonts w:ascii="Times New Roman" w:eastAsia="Times New Roman" w:hAnsi="Times New Roman" w:cs="Times New Roman"/>
          <w:sz w:val="24"/>
          <w:szCs w:val="24"/>
        </w:rPr>
        <w:t xml:space="preserve"> комиссией в составе повара, </w:t>
      </w:r>
      <w:r w:rsidRPr="00FA41DF">
        <w:rPr>
          <w:rFonts w:ascii="Times New Roman" w:eastAsia="Times New Roman" w:hAnsi="Times New Roman" w:cs="Times New Roman"/>
          <w:sz w:val="24"/>
          <w:szCs w:val="24"/>
        </w:rPr>
        <w:lastRenderedPageBreak/>
        <w:t>за</w:t>
      </w:r>
      <w:r w:rsidR="006707E0">
        <w:rPr>
          <w:rFonts w:ascii="Times New Roman" w:eastAsia="Times New Roman" w:hAnsi="Times New Roman" w:cs="Times New Roman"/>
          <w:sz w:val="24"/>
          <w:szCs w:val="24"/>
        </w:rPr>
        <w:t>ведующего</w:t>
      </w:r>
      <w:r w:rsidRPr="00FA41DF">
        <w:rPr>
          <w:rFonts w:ascii="Times New Roman" w:eastAsia="Times New Roman" w:hAnsi="Times New Roman" w:cs="Times New Roman"/>
          <w:sz w:val="24"/>
          <w:szCs w:val="24"/>
        </w:rPr>
        <w:t>. Результаты контроля регистрируются в «Журнале бракераж</w:t>
      </w:r>
      <w:r w:rsidR="00027E33">
        <w:rPr>
          <w:rFonts w:ascii="Times New Roman" w:eastAsia="Times New Roman" w:hAnsi="Times New Roman" w:cs="Times New Roman"/>
          <w:sz w:val="24"/>
          <w:szCs w:val="24"/>
        </w:rPr>
        <w:t>а готовой кулинарной продукции»</w:t>
      </w:r>
    </w:p>
    <w:p w:rsidR="00027E33" w:rsidRPr="00027E33" w:rsidRDefault="00027E33" w:rsidP="00027E33">
      <w:pPr>
        <w:spacing w:after="0" w:line="240" w:lineRule="auto"/>
        <w:rPr>
          <w:rFonts w:ascii="Times New Roman" w:eastAsia="Times New Roman" w:hAnsi="Times New Roman" w:cs="Times New Roman"/>
          <w:sz w:val="24"/>
          <w:szCs w:val="24"/>
        </w:rPr>
      </w:pPr>
    </w:p>
    <w:tbl>
      <w:tblPr>
        <w:tblpPr w:leftFromText="180" w:rightFromText="180" w:vertAnchor="text" w:horzAnchor="page" w:tblpX="928" w:tblpY="-64"/>
        <w:tblW w:w="10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02"/>
        <w:gridCol w:w="1417"/>
        <w:gridCol w:w="1501"/>
        <w:gridCol w:w="1476"/>
        <w:gridCol w:w="1701"/>
        <w:gridCol w:w="1951"/>
      </w:tblGrid>
      <w:tr w:rsidR="006707E0" w:rsidRPr="002135EC" w:rsidTr="0056071E">
        <w:tc>
          <w:tcPr>
            <w:tcW w:w="2802" w:type="dxa"/>
            <w:tcBorders>
              <w:top w:val="single" w:sz="4" w:space="0" w:color="auto"/>
              <w:left w:val="single" w:sz="4" w:space="0" w:color="auto"/>
              <w:bottom w:val="single" w:sz="4" w:space="0" w:color="auto"/>
              <w:right w:val="single" w:sz="4" w:space="0" w:color="auto"/>
            </w:tcBorders>
          </w:tcPr>
          <w:p w:rsidR="006707E0" w:rsidRPr="002135EC" w:rsidRDefault="006707E0" w:rsidP="0056071E">
            <w:pPr>
              <w:spacing w:after="0" w:line="240" w:lineRule="auto"/>
              <w:jc w:val="center"/>
              <w:rPr>
                <w:rFonts w:ascii="Times New Roman" w:eastAsia="Calibri"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hideMark/>
          </w:tcPr>
          <w:p w:rsidR="006707E0" w:rsidRPr="006707E0" w:rsidRDefault="006707E0" w:rsidP="0056071E">
            <w:pPr>
              <w:spacing w:after="0" w:line="240" w:lineRule="auto"/>
              <w:jc w:val="center"/>
              <w:rPr>
                <w:rFonts w:ascii="Times New Roman" w:eastAsia="Calibri" w:hAnsi="Times New Roman" w:cs="Times New Roman"/>
                <w:sz w:val="28"/>
                <w:szCs w:val="28"/>
              </w:rPr>
            </w:pPr>
            <w:r w:rsidRPr="006707E0">
              <w:rPr>
                <w:rFonts w:ascii="Times New Roman" w:eastAsia="Calibri" w:hAnsi="Times New Roman" w:cs="Times New Roman"/>
                <w:sz w:val="28"/>
                <w:szCs w:val="28"/>
              </w:rPr>
              <w:t>Первая  младшая группа</w:t>
            </w:r>
          </w:p>
        </w:tc>
        <w:tc>
          <w:tcPr>
            <w:tcW w:w="1501" w:type="dxa"/>
            <w:tcBorders>
              <w:top w:val="single" w:sz="4" w:space="0" w:color="auto"/>
              <w:left w:val="single" w:sz="4" w:space="0" w:color="auto"/>
              <w:bottom w:val="single" w:sz="4" w:space="0" w:color="auto"/>
              <w:right w:val="single" w:sz="4" w:space="0" w:color="auto"/>
            </w:tcBorders>
          </w:tcPr>
          <w:p w:rsidR="006707E0" w:rsidRPr="006707E0" w:rsidRDefault="006707E0" w:rsidP="0056071E">
            <w:pPr>
              <w:spacing w:after="0" w:line="240" w:lineRule="auto"/>
              <w:jc w:val="center"/>
              <w:rPr>
                <w:rFonts w:ascii="Times New Roman" w:eastAsia="Calibri" w:hAnsi="Times New Roman" w:cs="Times New Roman"/>
                <w:sz w:val="28"/>
                <w:szCs w:val="28"/>
              </w:rPr>
            </w:pPr>
            <w:r w:rsidRPr="006707E0">
              <w:rPr>
                <w:rFonts w:ascii="Times New Roman" w:eastAsia="Calibri" w:hAnsi="Times New Roman" w:cs="Times New Roman"/>
                <w:sz w:val="28"/>
                <w:szCs w:val="28"/>
              </w:rPr>
              <w:t>Вторая младшая группа</w:t>
            </w:r>
          </w:p>
        </w:tc>
        <w:tc>
          <w:tcPr>
            <w:tcW w:w="1476" w:type="dxa"/>
            <w:tcBorders>
              <w:top w:val="single" w:sz="4" w:space="0" w:color="auto"/>
              <w:left w:val="single" w:sz="4" w:space="0" w:color="auto"/>
              <w:bottom w:val="single" w:sz="4" w:space="0" w:color="auto"/>
              <w:right w:val="single" w:sz="4" w:space="0" w:color="auto"/>
            </w:tcBorders>
            <w:hideMark/>
          </w:tcPr>
          <w:p w:rsidR="006707E0" w:rsidRPr="006707E0" w:rsidRDefault="006707E0" w:rsidP="0056071E">
            <w:pPr>
              <w:spacing w:after="0" w:line="240" w:lineRule="auto"/>
              <w:jc w:val="center"/>
              <w:rPr>
                <w:rFonts w:ascii="Times New Roman" w:eastAsia="Calibri" w:hAnsi="Times New Roman" w:cs="Times New Roman"/>
                <w:sz w:val="28"/>
                <w:szCs w:val="28"/>
              </w:rPr>
            </w:pPr>
            <w:r w:rsidRPr="006707E0">
              <w:rPr>
                <w:rFonts w:ascii="Times New Roman" w:eastAsia="Calibri" w:hAnsi="Times New Roman" w:cs="Times New Roman"/>
                <w:sz w:val="28"/>
                <w:szCs w:val="28"/>
              </w:rPr>
              <w:t>Средняя группа</w:t>
            </w:r>
          </w:p>
        </w:tc>
        <w:tc>
          <w:tcPr>
            <w:tcW w:w="1701" w:type="dxa"/>
            <w:tcBorders>
              <w:top w:val="single" w:sz="4" w:space="0" w:color="auto"/>
              <w:left w:val="single" w:sz="4" w:space="0" w:color="auto"/>
              <w:bottom w:val="single" w:sz="4" w:space="0" w:color="auto"/>
              <w:right w:val="single" w:sz="4" w:space="0" w:color="auto"/>
            </w:tcBorders>
            <w:hideMark/>
          </w:tcPr>
          <w:p w:rsidR="006707E0" w:rsidRPr="006707E0" w:rsidRDefault="006707E0" w:rsidP="0056071E">
            <w:pPr>
              <w:spacing w:after="0" w:line="240" w:lineRule="auto"/>
              <w:jc w:val="center"/>
              <w:rPr>
                <w:rFonts w:ascii="Times New Roman" w:eastAsia="Calibri" w:hAnsi="Times New Roman" w:cs="Times New Roman"/>
                <w:sz w:val="28"/>
                <w:szCs w:val="28"/>
              </w:rPr>
            </w:pPr>
            <w:r w:rsidRPr="006707E0">
              <w:rPr>
                <w:rFonts w:ascii="Times New Roman" w:eastAsia="Calibri" w:hAnsi="Times New Roman" w:cs="Times New Roman"/>
                <w:sz w:val="28"/>
                <w:szCs w:val="28"/>
              </w:rPr>
              <w:t>Старшая группа</w:t>
            </w:r>
          </w:p>
        </w:tc>
        <w:tc>
          <w:tcPr>
            <w:tcW w:w="1951" w:type="dxa"/>
            <w:tcBorders>
              <w:top w:val="single" w:sz="4" w:space="0" w:color="auto"/>
              <w:left w:val="single" w:sz="4" w:space="0" w:color="auto"/>
              <w:bottom w:val="single" w:sz="4" w:space="0" w:color="auto"/>
              <w:right w:val="single" w:sz="4" w:space="0" w:color="auto"/>
            </w:tcBorders>
            <w:hideMark/>
          </w:tcPr>
          <w:p w:rsidR="006707E0" w:rsidRPr="006707E0" w:rsidRDefault="006707E0" w:rsidP="0056071E">
            <w:pPr>
              <w:spacing w:after="0" w:line="240" w:lineRule="auto"/>
              <w:jc w:val="center"/>
              <w:rPr>
                <w:rFonts w:ascii="Times New Roman" w:eastAsia="Calibri" w:hAnsi="Times New Roman" w:cs="Times New Roman"/>
                <w:sz w:val="28"/>
                <w:szCs w:val="28"/>
              </w:rPr>
            </w:pPr>
            <w:proofErr w:type="spellStart"/>
            <w:proofErr w:type="gramStart"/>
            <w:r w:rsidRPr="006707E0">
              <w:rPr>
                <w:rFonts w:ascii="Times New Roman" w:eastAsia="Calibri" w:hAnsi="Times New Roman" w:cs="Times New Roman"/>
                <w:sz w:val="28"/>
                <w:szCs w:val="28"/>
              </w:rPr>
              <w:t>Подготови</w:t>
            </w:r>
            <w:proofErr w:type="spellEnd"/>
            <w:r w:rsidRPr="006707E0">
              <w:rPr>
                <w:rFonts w:ascii="Times New Roman" w:eastAsia="Calibri" w:hAnsi="Times New Roman" w:cs="Times New Roman"/>
                <w:sz w:val="28"/>
                <w:szCs w:val="28"/>
              </w:rPr>
              <w:t>-тельная</w:t>
            </w:r>
            <w:proofErr w:type="gramEnd"/>
          </w:p>
          <w:p w:rsidR="006707E0" w:rsidRPr="006707E0" w:rsidRDefault="006707E0" w:rsidP="0056071E">
            <w:pPr>
              <w:spacing w:after="0" w:line="240" w:lineRule="auto"/>
              <w:jc w:val="center"/>
              <w:rPr>
                <w:rFonts w:ascii="Times New Roman" w:eastAsia="Calibri" w:hAnsi="Times New Roman" w:cs="Times New Roman"/>
                <w:sz w:val="28"/>
                <w:szCs w:val="28"/>
              </w:rPr>
            </w:pPr>
            <w:r w:rsidRPr="006707E0">
              <w:rPr>
                <w:rFonts w:ascii="Times New Roman" w:eastAsia="Calibri" w:hAnsi="Times New Roman" w:cs="Times New Roman"/>
                <w:sz w:val="28"/>
                <w:szCs w:val="28"/>
              </w:rPr>
              <w:t>группа</w:t>
            </w:r>
          </w:p>
        </w:tc>
      </w:tr>
      <w:tr w:rsidR="006707E0" w:rsidRPr="002135EC" w:rsidTr="0056071E">
        <w:tc>
          <w:tcPr>
            <w:tcW w:w="2802"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8"/>
                <w:szCs w:val="28"/>
              </w:rPr>
            </w:pPr>
            <w:r w:rsidRPr="002135EC">
              <w:rPr>
                <w:rFonts w:ascii="Times New Roman" w:eastAsia="Calibri" w:hAnsi="Times New Roman" w:cs="Times New Roman"/>
                <w:sz w:val="28"/>
                <w:szCs w:val="28"/>
              </w:rPr>
              <w:t>Завтрак</w:t>
            </w:r>
          </w:p>
        </w:tc>
        <w:tc>
          <w:tcPr>
            <w:tcW w:w="1417"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8.30-8.50</w:t>
            </w:r>
          </w:p>
        </w:tc>
        <w:tc>
          <w:tcPr>
            <w:tcW w:w="1501" w:type="dxa"/>
            <w:tcBorders>
              <w:top w:val="single" w:sz="4" w:space="0" w:color="auto"/>
              <w:left w:val="single" w:sz="4" w:space="0" w:color="auto"/>
              <w:bottom w:val="single" w:sz="4" w:space="0" w:color="auto"/>
              <w:right w:val="single" w:sz="4" w:space="0" w:color="auto"/>
            </w:tcBorders>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8.30-8.50</w:t>
            </w:r>
          </w:p>
        </w:tc>
        <w:tc>
          <w:tcPr>
            <w:tcW w:w="1476"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8.30-8.50</w:t>
            </w:r>
          </w:p>
        </w:tc>
        <w:tc>
          <w:tcPr>
            <w:tcW w:w="1701"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8.30-8.50</w:t>
            </w:r>
          </w:p>
        </w:tc>
        <w:tc>
          <w:tcPr>
            <w:tcW w:w="1951"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8.30-8.50</w:t>
            </w:r>
          </w:p>
        </w:tc>
      </w:tr>
      <w:tr w:rsidR="006707E0" w:rsidRPr="002135EC" w:rsidTr="0056071E">
        <w:tc>
          <w:tcPr>
            <w:tcW w:w="2802" w:type="dxa"/>
            <w:tcBorders>
              <w:top w:val="single" w:sz="4" w:space="0" w:color="auto"/>
              <w:left w:val="single" w:sz="4" w:space="0" w:color="auto"/>
              <w:bottom w:val="single" w:sz="4" w:space="0" w:color="auto"/>
              <w:right w:val="single" w:sz="4" w:space="0" w:color="auto"/>
            </w:tcBorders>
          </w:tcPr>
          <w:p w:rsidR="006707E0" w:rsidRPr="002135EC" w:rsidRDefault="006707E0" w:rsidP="0056071E">
            <w:pPr>
              <w:spacing w:after="0" w:line="240" w:lineRule="auto"/>
              <w:jc w:val="center"/>
              <w:rPr>
                <w:rFonts w:ascii="Times New Roman" w:eastAsia="Calibri" w:hAnsi="Times New Roman" w:cs="Times New Roman"/>
                <w:sz w:val="28"/>
                <w:szCs w:val="28"/>
              </w:rPr>
            </w:pPr>
            <w:r w:rsidRPr="002135EC">
              <w:rPr>
                <w:rFonts w:ascii="Times New Roman" w:eastAsia="Calibri" w:hAnsi="Times New Roman" w:cs="Times New Roman"/>
                <w:sz w:val="28"/>
                <w:szCs w:val="28"/>
              </w:rPr>
              <w:t>2 завтрак</w:t>
            </w:r>
          </w:p>
        </w:tc>
        <w:tc>
          <w:tcPr>
            <w:tcW w:w="1417" w:type="dxa"/>
            <w:tcBorders>
              <w:top w:val="single" w:sz="4" w:space="0" w:color="auto"/>
              <w:left w:val="single" w:sz="4" w:space="0" w:color="auto"/>
              <w:bottom w:val="single" w:sz="4" w:space="0" w:color="auto"/>
              <w:right w:val="single" w:sz="4" w:space="0" w:color="auto"/>
            </w:tcBorders>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9.30 – 9.45</w:t>
            </w:r>
          </w:p>
        </w:tc>
        <w:tc>
          <w:tcPr>
            <w:tcW w:w="1501" w:type="dxa"/>
            <w:tcBorders>
              <w:top w:val="single" w:sz="4" w:space="0" w:color="auto"/>
              <w:left w:val="single" w:sz="4" w:space="0" w:color="auto"/>
              <w:bottom w:val="single" w:sz="4" w:space="0" w:color="auto"/>
              <w:right w:val="single" w:sz="4" w:space="0" w:color="auto"/>
            </w:tcBorders>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9.30 – 9.45</w:t>
            </w:r>
          </w:p>
        </w:tc>
        <w:tc>
          <w:tcPr>
            <w:tcW w:w="1476" w:type="dxa"/>
            <w:tcBorders>
              <w:top w:val="single" w:sz="4" w:space="0" w:color="auto"/>
              <w:left w:val="single" w:sz="4" w:space="0" w:color="auto"/>
              <w:bottom w:val="single" w:sz="4" w:space="0" w:color="auto"/>
              <w:right w:val="single" w:sz="4" w:space="0" w:color="auto"/>
            </w:tcBorders>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9.50 -10.05</w:t>
            </w:r>
          </w:p>
        </w:tc>
        <w:tc>
          <w:tcPr>
            <w:tcW w:w="1701" w:type="dxa"/>
            <w:tcBorders>
              <w:top w:val="single" w:sz="4" w:space="0" w:color="auto"/>
              <w:left w:val="single" w:sz="4" w:space="0" w:color="auto"/>
              <w:bottom w:val="single" w:sz="4" w:space="0" w:color="auto"/>
              <w:right w:val="single" w:sz="4" w:space="0" w:color="auto"/>
            </w:tcBorders>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10.00 – 10.15</w:t>
            </w:r>
          </w:p>
        </w:tc>
        <w:tc>
          <w:tcPr>
            <w:tcW w:w="1951" w:type="dxa"/>
            <w:tcBorders>
              <w:top w:val="single" w:sz="4" w:space="0" w:color="auto"/>
              <w:left w:val="single" w:sz="4" w:space="0" w:color="auto"/>
              <w:bottom w:val="single" w:sz="4" w:space="0" w:color="auto"/>
              <w:right w:val="single" w:sz="4" w:space="0" w:color="auto"/>
            </w:tcBorders>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10.10.-10.20</w:t>
            </w:r>
          </w:p>
        </w:tc>
      </w:tr>
      <w:tr w:rsidR="006707E0" w:rsidRPr="002135EC" w:rsidTr="0056071E">
        <w:tc>
          <w:tcPr>
            <w:tcW w:w="2802"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8"/>
                <w:szCs w:val="28"/>
              </w:rPr>
            </w:pPr>
            <w:r w:rsidRPr="002135EC">
              <w:rPr>
                <w:rFonts w:ascii="Times New Roman" w:eastAsia="Calibri" w:hAnsi="Times New Roman" w:cs="Times New Roman"/>
                <w:sz w:val="28"/>
                <w:szCs w:val="28"/>
              </w:rPr>
              <w:t>Обед</w:t>
            </w:r>
          </w:p>
        </w:tc>
        <w:tc>
          <w:tcPr>
            <w:tcW w:w="1417"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11.40-12.00</w:t>
            </w:r>
          </w:p>
        </w:tc>
        <w:tc>
          <w:tcPr>
            <w:tcW w:w="1501" w:type="dxa"/>
            <w:tcBorders>
              <w:top w:val="single" w:sz="4" w:space="0" w:color="auto"/>
              <w:left w:val="single" w:sz="4" w:space="0" w:color="auto"/>
              <w:bottom w:val="single" w:sz="4" w:space="0" w:color="auto"/>
              <w:right w:val="single" w:sz="4" w:space="0" w:color="auto"/>
            </w:tcBorders>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11.40-12.00</w:t>
            </w:r>
          </w:p>
        </w:tc>
        <w:tc>
          <w:tcPr>
            <w:tcW w:w="1476"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11.40-12.00</w:t>
            </w:r>
          </w:p>
        </w:tc>
        <w:tc>
          <w:tcPr>
            <w:tcW w:w="1701"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12.00-12.30</w:t>
            </w:r>
          </w:p>
        </w:tc>
        <w:tc>
          <w:tcPr>
            <w:tcW w:w="1951"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12.00-12.30</w:t>
            </w:r>
          </w:p>
        </w:tc>
      </w:tr>
      <w:tr w:rsidR="006707E0" w:rsidRPr="002135EC" w:rsidTr="0056071E">
        <w:tc>
          <w:tcPr>
            <w:tcW w:w="2802"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8"/>
                <w:szCs w:val="28"/>
              </w:rPr>
            </w:pPr>
            <w:r w:rsidRPr="002135EC">
              <w:rPr>
                <w:rFonts w:ascii="Times New Roman" w:eastAsia="Calibri" w:hAnsi="Times New Roman" w:cs="Times New Roman"/>
                <w:sz w:val="28"/>
                <w:szCs w:val="28"/>
              </w:rPr>
              <w:t>Полдник</w:t>
            </w:r>
          </w:p>
        </w:tc>
        <w:tc>
          <w:tcPr>
            <w:tcW w:w="1417"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15.15-15.25</w:t>
            </w:r>
          </w:p>
        </w:tc>
        <w:tc>
          <w:tcPr>
            <w:tcW w:w="1501" w:type="dxa"/>
            <w:tcBorders>
              <w:top w:val="single" w:sz="4" w:space="0" w:color="auto"/>
              <w:left w:val="single" w:sz="4" w:space="0" w:color="auto"/>
              <w:bottom w:val="single" w:sz="4" w:space="0" w:color="auto"/>
              <w:right w:val="single" w:sz="4" w:space="0" w:color="auto"/>
            </w:tcBorders>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15.15-15.25</w:t>
            </w:r>
          </w:p>
        </w:tc>
        <w:tc>
          <w:tcPr>
            <w:tcW w:w="1476"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15.15-15.25</w:t>
            </w:r>
          </w:p>
        </w:tc>
        <w:tc>
          <w:tcPr>
            <w:tcW w:w="1701"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15.15-15.25</w:t>
            </w:r>
          </w:p>
        </w:tc>
        <w:tc>
          <w:tcPr>
            <w:tcW w:w="1951" w:type="dxa"/>
            <w:tcBorders>
              <w:top w:val="single" w:sz="4" w:space="0" w:color="auto"/>
              <w:left w:val="single" w:sz="4" w:space="0" w:color="auto"/>
              <w:bottom w:val="single" w:sz="4" w:space="0" w:color="auto"/>
              <w:right w:val="single" w:sz="4" w:space="0" w:color="auto"/>
            </w:tcBorders>
            <w:hideMark/>
          </w:tcPr>
          <w:p w:rsidR="006707E0" w:rsidRPr="002135EC" w:rsidRDefault="006707E0" w:rsidP="0056071E">
            <w:pPr>
              <w:spacing w:after="0" w:line="240" w:lineRule="auto"/>
              <w:jc w:val="center"/>
              <w:rPr>
                <w:rFonts w:ascii="Times New Roman" w:eastAsia="Calibri" w:hAnsi="Times New Roman" w:cs="Times New Roman"/>
                <w:sz w:val="24"/>
              </w:rPr>
            </w:pPr>
            <w:r w:rsidRPr="002135EC">
              <w:rPr>
                <w:rFonts w:ascii="Times New Roman" w:eastAsia="Calibri" w:hAnsi="Times New Roman" w:cs="Times New Roman"/>
                <w:sz w:val="24"/>
              </w:rPr>
              <w:t>15.15-15.25</w:t>
            </w:r>
          </w:p>
        </w:tc>
      </w:tr>
    </w:tbl>
    <w:p w:rsidR="00027E33" w:rsidRPr="00FA41DF" w:rsidRDefault="00027E33" w:rsidP="00224C6B">
      <w:pPr>
        <w:spacing w:after="0" w:line="240" w:lineRule="auto"/>
        <w:rPr>
          <w:rFonts w:ascii="Times New Roman" w:eastAsia="Times New Roman" w:hAnsi="Times New Roman" w:cs="Times New Roman"/>
          <w:sz w:val="24"/>
          <w:szCs w:val="24"/>
        </w:rPr>
      </w:pPr>
    </w:p>
    <w:p w:rsidR="00027E33"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2.13.Выдавать готовую пищу де</w:t>
      </w:r>
      <w:r w:rsidR="006707E0">
        <w:rPr>
          <w:rFonts w:ascii="Times New Roman" w:eastAsia="Times New Roman" w:hAnsi="Times New Roman" w:cs="Times New Roman"/>
          <w:sz w:val="24"/>
          <w:szCs w:val="24"/>
        </w:rPr>
        <w:t>тям сл</w:t>
      </w:r>
      <w:r w:rsidR="00C21F69">
        <w:rPr>
          <w:rFonts w:ascii="Times New Roman" w:eastAsia="Times New Roman" w:hAnsi="Times New Roman" w:cs="Times New Roman"/>
          <w:sz w:val="24"/>
          <w:szCs w:val="24"/>
        </w:rPr>
        <w:t xml:space="preserve">едует </w:t>
      </w:r>
      <w:r w:rsidRPr="00FA41DF">
        <w:rPr>
          <w:rFonts w:ascii="Times New Roman" w:eastAsia="Times New Roman" w:hAnsi="Times New Roman" w:cs="Times New Roman"/>
          <w:sz w:val="24"/>
          <w:szCs w:val="24"/>
        </w:rPr>
        <w:t xml:space="preserve">после снятия им пробы и записи в </w:t>
      </w:r>
      <w:proofErr w:type="spellStart"/>
      <w:r w:rsidRPr="00FA41DF">
        <w:rPr>
          <w:rFonts w:ascii="Times New Roman" w:eastAsia="Times New Roman" w:hAnsi="Times New Roman" w:cs="Times New Roman"/>
          <w:sz w:val="24"/>
          <w:szCs w:val="24"/>
        </w:rPr>
        <w:t>бракеражном</w:t>
      </w:r>
      <w:proofErr w:type="spellEnd"/>
      <w:r w:rsidRPr="00FA41DF">
        <w:rPr>
          <w:rFonts w:ascii="Times New Roman" w:eastAsia="Times New Roman" w:hAnsi="Times New Roman" w:cs="Times New Roman"/>
          <w:sz w:val="24"/>
          <w:szCs w:val="24"/>
        </w:rPr>
        <w:t xml:space="preserve"> журнале результатов оценки готовых блюд. При этом в журнале отмечается результат пробы каждого блюда.</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xml:space="preserve">2.14. Для предотвращения возникновения и распространения инфекционных и массовых неинфекционных заболеваний (отравлений) не допускается использование запрещенных СанПиН пищевых продуктов; </w:t>
      </w:r>
      <w:proofErr w:type="gramStart"/>
      <w:r w:rsidRPr="00FA41DF">
        <w:rPr>
          <w:rFonts w:ascii="Times New Roman" w:eastAsia="Times New Roman" w:hAnsi="Times New Roman" w:cs="Times New Roman"/>
          <w:sz w:val="24"/>
          <w:szCs w:val="24"/>
        </w:rPr>
        <w:t>изготовление на пищеблоке творога и других кисломолочных продуктов, а также блинчиков с мясом или с творогом, макарон по-флотски, макарон с рубленым яйцом, зельцев, яичницы-глазуньи, холодных напитков и морсов из плодово-ягодного сырья (без термической обработки), форшмаков из сельди, студней, паштетов, заливных блюд (мясных и рыбных); окрошек и холодных супов; использование остатков пищи от предыдущего приема и пищи, приготовленной накануне;</w:t>
      </w:r>
      <w:proofErr w:type="gramEnd"/>
      <w:r w:rsidRPr="00FA41DF">
        <w:rPr>
          <w:rFonts w:ascii="Times New Roman" w:eastAsia="Times New Roman" w:hAnsi="Times New Roman" w:cs="Times New Roman"/>
          <w:sz w:val="24"/>
          <w:szCs w:val="24"/>
        </w:rPr>
        <w:t xml:space="preserve"> пищевых продуктов с истекшими сроками годности и явными признаками недоброкачественности (порчи); овощей и фруктов с наличием плесени и признаками гнили; мяса, субпродуктов всех видов сельскохозяйственных животных, рыбы, сельскохозяйственной птицы, не прошедших ветеринарный контроль.</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2.15.При транспортировке пищевых продуктов необходимо соблюдать условия, обеспечивающие их сохранность, предохраняющие от загрязнения, с учетом санитарно-эпидемиологических требований к их перевозке.</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2.16.Приём пищевых продуктов и продовольственного сырья в Учреждение осуществляется при наличии товаросопроводительных документов, подтверждающих их качество и безопасность (товарно-транспортная накладная, счет-фактура, удостоверение качества, при необходимости - ветеринарное свидетельство). Продукция поступает в таре производителя (поставщика). Документация, удостоверяющая качество и безопасность продукции, маркировочные ярлыки (или их копии), сохраняются до окончания реализации продукции. Входной контроль поступающих продуктов (бракераж сырых продуктов) осуществляет ответственное лицо. Результаты контроля регистрируются в специальном журнале. Не допускаются к приему пищевые продукты с признаками недоброкачественности, а также продукты без сопроводительных документов, подтверждающих их качество и безопасность, не имеющие маркировки, в случае если наличие такой маркировки предусмотрено законодательством Российской Федерации.</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2.17. Пищевые продукты хранят в соответствии с условиями их хранения и сроками годности, установленными предприятием-изготовителем в соответствии с нормативно-технической документацией. Складские помещения для хранения продуктов оборудуют приборами для измерения температуры воздуха, холодильное оборудование – контрольными термометрами.</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2.18.Устройство, оборудование и содержание пищеблока Учреждения должно соответствовать санитарным правилам к организациям общественного питания.</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2.19.Всё технологическое и холодильное оборудование должно быть в рабочем состоянии.</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2.20. Технологическое оборудование, инвентарь, посуда, тара должны быть изготовлены из материалов, разрешенных для контакта с пищевыми продуктами. Весь кухонный инвентарь и кухонная посуда должны иметь маркировку для сырых и готовых пищевых продуктов.</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2.21.Для приготовления пищи используется электрооборудование, электрическая плита.</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lastRenderedPageBreak/>
        <w:t>2.22.В помещении пищеблока проводят ежедневную влажную уборку, генеральную уборку по утвержденному графику (последняя пятница месяца).</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2.23.Работники пищеблока проходят медицинские осмотры и обследования, профессиональную гигиеническую подготовку, должны иметь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2.24. Ежедневно перед началом работы проводится осмотр работников, связанных с приготовлением и раздачей пищи, на наличие гнойничковых заболеваний кожи рук и открытых поверхностей тела, а также ангин, катаральных явлений верхних дыхательных путей. Результаты осмотра заносятся в «Журнал здоровья». Не допускаются или немедленно отстраняют от работы больных работников или при подозрении на инфекционные заболевания. Не допускают к работе по приготовлению блюд и их раздачи работников, имеющих на руках нагноения, порезы, ожоги.</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2.25. Работники пищеблока не должны во время работы носить кольца, серьги, закалывать спецодежду булавками, принимать пищу и курить на рабочем месте.</w:t>
      </w:r>
    </w:p>
    <w:p w:rsidR="00224C6B"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2.26. В Учреждении должен быть организован питьевой режим. Питьевая вода, в том числе расфасованная в емкости и бутилированная, по качеству и безопасности должна отвечать требованиям на питьевую воду. Допускается использование кипяченой питьевой воды, при условии ее хранения не более 3-х часов.</w:t>
      </w:r>
    </w:p>
    <w:p w:rsidR="00FE6CD6" w:rsidRPr="00FA41DF" w:rsidRDefault="00FE6CD6" w:rsidP="00224C6B">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2.27. Для обеспечения преемственности питания родителей информируют об ассортименте питания ребёнка, вывешивая меню на раздаче и в приёмных всех возрастных групп, с указанием полного наименования блюд, их выхода, стоимости дневного рациона.</w:t>
      </w:r>
    </w:p>
    <w:p w:rsidR="0063421B" w:rsidRPr="0063421B" w:rsidRDefault="0063421B" w:rsidP="0063421B">
      <w:pPr>
        <w:pStyle w:val="a7"/>
        <w:numPr>
          <w:ilvl w:val="0"/>
          <w:numId w:val="3"/>
        </w:numPr>
        <w:spacing w:after="0" w:line="240" w:lineRule="auto"/>
        <w:rPr>
          <w:rFonts w:ascii="Times New Roman" w:hAnsi="Times New Roman" w:cs="Times New Roman"/>
          <w:b/>
          <w:sz w:val="24"/>
          <w:szCs w:val="24"/>
        </w:rPr>
      </w:pPr>
      <w:r w:rsidRPr="0063421B">
        <w:rPr>
          <w:rFonts w:ascii="Times New Roman" w:hAnsi="Times New Roman" w:cs="Times New Roman"/>
          <w:b/>
          <w:sz w:val="24"/>
          <w:szCs w:val="24"/>
        </w:rPr>
        <w:t>Организация питания детей в группах</w:t>
      </w:r>
    </w:p>
    <w:p w:rsidR="0063421B" w:rsidRPr="0063421B" w:rsidRDefault="0063421B" w:rsidP="000B6C8B">
      <w:pPr>
        <w:spacing w:after="0" w:line="240" w:lineRule="auto"/>
        <w:rPr>
          <w:rFonts w:ascii="Times New Roman" w:hAnsi="Times New Roman" w:cs="Times New Roman"/>
          <w:sz w:val="24"/>
          <w:szCs w:val="24"/>
        </w:rPr>
      </w:pPr>
      <w:r>
        <w:rPr>
          <w:rFonts w:ascii="Times New Roman" w:hAnsi="Times New Roman" w:cs="Times New Roman"/>
          <w:sz w:val="24"/>
          <w:szCs w:val="24"/>
        </w:rPr>
        <w:t>3.1.Р</w:t>
      </w:r>
      <w:r w:rsidRPr="0063421B">
        <w:rPr>
          <w:rFonts w:ascii="Times New Roman" w:hAnsi="Times New Roman" w:cs="Times New Roman"/>
          <w:sz w:val="24"/>
          <w:szCs w:val="24"/>
        </w:rPr>
        <w:t>абота по организации питания детей в группах осуществляется под руководством воспитателя и заключается:</w:t>
      </w:r>
    </w:p>
    <w:p w:rsid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в создании безопасных условий при подготовке и во время приема пищи;</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в формировании культурно-гигиенических навыков во время приема пищи.</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xml:space="preserve">3.2. Получение пищи на группу осуществляется строго по графику, утвержденному заведующей </w:t>
      </w:r>
      <w:r>
        <w:rPr>
          <w:rFonts w:ascii="Times New Roman" w:hAnsi="Times New Roman" w:cs="Times New Roman"/>
          <w:sz w:val="24"/>
          <w:szCs w:val="24"/>
        </w:rPr>
        <w:t>МБ</w:t>
      </w:r>
      <w:r w:rsidRPr="0063421B">
        <w:rPr>
          <w:rFonts w:ascii="Times New Roman" w:hAnsi="Times New Roman" w:cs="Times New Roman"/>
          <w:sz w:val="24"/>
          <w:szCs w:val="24"/>
        </w:rPr>
        <w:t>ДОУ.</w:t>
      </w:r>
    </w:p>
    <w:p w:rsid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3.3. Привлекать детей к получению пищи с пищеблока категорически запрещается.</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3.4. Перед раздачей пищи детям младший воспитатель обязан:</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промыть столы горячей водой с мылом;</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тщательно вымыть руки;</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надеть специальную одежду для получения и раздачи пищи;</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проветрить помещение;</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сервировать столы в соответствии с приемом пищи.</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3.5. К сервировке столов могут привлекаться дети с 3 лет.</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xml:space="preserve">3.6.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w:t>
      </w:r>
      <w:proofErr w:type="gramStart"/>
      <w:r w:rsidRPr="0063421B">
        <w:rPr>
          <w:rFonts w:ascii="Times New Roman" w:hAnsi="Times New Roman" w:cs="Times New Roman"/>
          <w:sz w:val="24"/>
          <w:szCs w:val="24"/>
        </w:rPr>
        <w:t xml:space="preserve">( </w:t>
      </w:r>
      <w:proofErr w:type="gramEnd"/>
      <w:r w:rsidRPr="0063421B">
        <w:rPr>
          <w:rFonts w:ascii="Times New Roman" w:hAnsi="Times New Roman" w:cs="Times New Roman"/>
          <w:sz w:val="24"/>
          <w:szCs w:val="24"/>
        </w:rPr>
        <w:t xml:space="preserve">например: </w:t>
      </w:r>
      <w:proofErr w:type="spellStart"/>
      <w:r w:rsidRPr="0063421B">
        <w:rPr>
          <w:rFonts w:ascii="Times New Roman" w:hAnsi="Times New Roman" w:cs="Times New Roman"/>
          <w:sz w:val="24"/>
          <w:szCs w:val="24"/>
        </w:rPr>
        <w:t>салфетницы</w:t>
      </w:r>
      <w:proofErr w:type="spellEnd"/>
      <w:r w:rsidRPr="0063421B">
        <w:rPr>
          <w:rFonts w:ascii="Times New Roman" w:hAnsi="Times New Roman" w:cs="Times New Roman"/>
          <w:sz w:val="24"/>
          <w:szCs w:val="24"/>
        </w:rPr>
        <w:t xml:space="preserve"> собирают дежурные, а тарелки за собой убирают дети).</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3.7. Во время раздачи пищи категорически запрещается нахождение детей в обеденной зоне.</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xml:space="preserve">3.8. Подача блюд и прием пищи в обед осуществляется в следующем порядке: </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во время сервировки столов на столы ставятся тарелки с хлебом;</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разливают 3 блюдо;</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в салатницы, согласно меню, раскладывают салат (порционные овощи);</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подается первое блюдо;</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дети рассаживаются за столы и начинают прием пищи с салата (порционных овощей);</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по мере употребления детьми блюда, младший воспитатель убирает со столов салатники;</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дети приступают к приему первого блюда;</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xml:space="preserve">- по окончании, младший воспитатель убирает со столов тарелки </w:t>
      </w:r>
      <w:proofErr w:type="gramStart"/>
      <w:r w:rsidRPr="0063421B">
        <w:rPr>
          <w:rFonts w:ascii="Times New Roman" w:hAnsi="Times New Roman" w:cs="Times New Roman"/>
          <w:sz w:val="24"/>
          <w:szCs w:val="24"/>
        </w:rPr>
        <w:t>из</w:t>
      </w:r>
      <w:proofErr w:type="gramEnd"/>
      <w:r w:rsidRPr="0063421B">
        <w:rPr>
          <w:rFonts w:ascii="Times New Roman" w:hAnsi="Times New Roman" w:cs="Times New Roman"/>
          <w:sz w:val="24"/>
          <w:szCs w:val="24"/>
        </w:rPr>
        <w:t xml:space="preserve"> – под первого;</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подается второе блюдо;</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t>- прием пищи заканчивается приемом третьего блюда.</w:t>
      </w:r>
    </w:p>
    <w:p w:rsidR="0063421B" w:rsidRPr="0063421B" w:rsidRDefault="0063421B" w:rsidP="000B6C8B">
      <w:pPr>
        <w:spacing w:after="0" w:line="240" w:lineRule="auto"/>
        <w:rPr>
          <w:rFonts w:ascii="Times New Roman" w:hAnsi="Times New Roman" w:cs="Times New Roman"/>
          <w:sz w:val="24"/>
          <w:szCs w:val="24"/>
        </w:rPr>
      </w:pPr>
      <w:r w:rsidRPr="0063421B">
        <w:rPr>
          <w:rFonts w:ascii="Times New Roman" w:hAnsi="Times New Roman" w:cs="Times New Roman"/>
          <w:sz w:val="24"/>
          <w:szCs w:val="24"/>
        </w:rPr>
        <w:lastRenderedPageBreak/>
        <w:t>3.8. В группах раннего возраста детей, у которых не сформирован навык самостоятельного приема пищи, докармливают.</w:t>
      </w:r>
    </w:p>
    <w:p w:rsidR="00FE6CD6" w:rsidRPr="00FA41DF" w:rsidRDefault="00FE6CD6" w:rsidP="00FA41DF">
      <w:pPr>
        <w:spacing w:after="0" w:line="240" w:lineRule="auto"/>
        <w:ind w:firstLine="567"/>
        <w:jc w:val="center"/>
        <w:rPr>
          <w:rFonts w:ascii="Times New Roman" w:eastAsia="Times New Roman" w:hAnsi="Times New Roman" w:cs="Times New Roman"/>
          <w:sz w:val="24"/>
          <w:szCs w:val="24"/>
        </w:rPr>
      </w:pPr>
      <w:r w:rsidRPr="00FA41DF">
        <w:rPr>
          <w:rFonts w:ascii="Times New Roman" w:eastAsia="Times New Roman" w:hAnsi="Times New Roman" w:cs="Times New Roman"/>
          <w:b/>
          <w:bCs/>
          <w:sz w:val="24"/>
          <w:szCs w:val="24"/>
        </w:rPr>
        <w:t> </w:t>
      </w:r>
    </w:p>
    <w:p w:rsidR="00FE6CD6" w:rsidRPr="00FA41DF" w:rsidRDefault="000B6C8B" w:rsidP="00224C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4</w:t>
      </w:r>
      <w:r w:rsidR="00FE6CD6" w:rsidRPr="00FA41DF">
        <w:rPr>
          <w:rFonts w:ascii="Times New Roman" w:eastAsia="Times New Roman" w:hAnsi="Times New Roman" w:cs="Times New Roman"/>
          <w:b/>
          <w:bCs/>
          <w:sz w:val="24"/>
          <w:szCs w:val="24"/>
        </w:rPr>
        <w:t xml:space="preserve"> . Порядок учета питания, поступления</w:t>
      </w:r>
      <w:r w:rsidR="00224C6B">
        <w:rPr>
          <w:rFonts w:ascii="Times New Roman" w:eastAsia="Times New Roman" w:hAnsi="Times New Roman" w:cs="Times New Roman"/>
          <w:sz w:val="24"/>
          <w:szCs w:val="24"/>
        </w:rPr>
        <w:t xml:space="preserve"> </w:t>
      </w:r>
      <w:r w:rsidR="00FE6CD6" w:rsidRPr="00FA41DF">
        <w:rPr>
          <w:rFonts w:ascii="Times New Roman" w:eastAsia="Times New Roman" w:hAnsi="Times New Roman" w:cs="Times New Roman"/>
          <w:b/>
          <w:bCs/>
          <w:sz w:val="24"/>
          <w:szCs w:val="24"/>
        </w:rPr>
        <w:t>и контроля денежных средств на продукты питания</w:t>
      </w:r>
    </w:p>
    <w:p w:rsidR="00224C6B" w:rsidRDefault="000B6C8B" w:rsidP="00224C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FE6CD6" w:rsidRPr="00FA41DF">
        <w:rPr>
          <w:rFonts w:ascii="Times New Roman" w:eastAsia="Times New Roman" w:hAnsi="Times New Roman" w:cs="Times New Roman"/>
          <w:sz w:val="24"/>
          <w:szCs w:val="24"/>
        </w:rPr>
        <w:t xml:space="preserve">.1.Ежегодно (в начале учебного года) </w:t>
      </w:r>
      <w:proofErr w:type="gramStart"/>
      <w:r w:rsidR="00FE6CD6" w:rsidRPr="00FA41DF">
        <w:rPr>
          <w:rFonts w:ascii="Times New Roman" w:eastAsia="Times New Roman" w:hAnsi="Times New Roman" w:cs="Times New Roman"/>
          <w:sz w:val="24"/>
          <w:szCs w:val="24"/>
        </w:rPr>
        <w:t>заведующим Учреждения</w:t>
      </w:r>
      <w:proofErr w:type="gramEnd"/>
      <w:r w:rsidR="00FE6CD6" w:rsidRPr="00FA41DF">
        <w:rPr>
          <w:rFonts w:ascii="Times New Roman" w:eastAsia="Times New Roman" w:hAnsi="Times New Roman" w:cs="Times New Roman"/>
          <w:sz w:val="24"/>
          <w:szCs w:val="24"/>
        </w:rPr>
        <w:t xml:space="preserve"> издается приказ о назначении ответст</w:t>
      </w:r>
      <w:r w:rsidR="007378F9">
        <w:rPr>
          <w:rFonts w:ascii="Times New Roman" w:eastAsia="Times New Roman" w:hAnsi="Times New Roman" w:cs="Times New Roman"/>
          <w:sz w:val="24"/>
          <w:szCs w:val="24"/>
        </w:rPr>
        <w:t xml:space="preserve">венного за организацию питания </w:t>
      </w:r>
      <w:r w:rsidR="00FE6CD6" w:rsidRPr="00FA41DF">
        <w:rPr>
          <w:rFonts w:ascii="Times New Roman" w:eastAsia="Times New Roman" w:hAnsi="Times New Roman" w:cs="Times New Roman"/>
          <w:sz w:val="24"/>
          <w:szCs w:val="24"/>
        </w:rPr>
        <w:t>определяются его функциональные обязанности.</w:t>
      </w:r>
    </w:p>
    <w:p w:rsidR="000B6C8B" w:rsidRPr="007378F9" w:rsidRDefault="000B6C8B" w:rsidP="007378F9">
      <w:pPr>
        <w:pStyle w:val="a7"/>
        <w:numPr>
          <w:ilvl w:val="1"/>
          <w:numId w:val="4"/>
        </w:numPr>
        <w:spacing w:after="0" w:line="240" w:lineRule="auto"/>
        <w:rPr>
          <w:rFonts w:ascii="Times New Roman" w:hAnsi="Times New Roman" w:cs="Times New Roman"/>
          <w:b/>
          <w:sz w:val="24"/>
          <w:szCs w:val="24"/>
          <w:u w:val="single"/>
        </w:rPr>
      </w:pPr>
      <w:proofErr w:type="gramStart"/>
      <w:r w:rsidRPr="000B6C8B">
        <w:rPr>
          <w:rFonts w:ascii="Times New Roman" w:hAnsi="Times New Roman" w:cs="Times New Roman"/>
          <w:sz w:val="24"/>
          <w:szCs w:val="24"/>
        </w:rPr>
        <w:t xml:space="preserve">Ежедневно </w:t>
      </w:r>
      <w:r w:rsidR="007378F9">
        <w:rPr>
          <w:rFonts w:ascii="Times New Roman" w:hAnsi="Times New Roman" w:cs="Times New Roman"/>
          <w:sz w:val="24"/>
          <w:szCs w:val="24"/>
        </w:rPr>
        <w:t>ответственный</w:t>
      </w:r>
      <w:r w:rsidR="007378F9" w:rsidRPr="007378F9">
        <w:rPr>
          <w:rFonts w:ascii="Times New Roman" w:hAnsi="Times New Roman" w:cs="Times New Roman"/>
          <w:sz w:val="24"/>
          <w:szCs w:val="24"/>
        </w:rPr>
        <w:t xml:space="preserve"> за организацию питания</w:t>
      </w:r>
      <w:r w:rsidRPr="000B6C8B">
        <w:rPr>
          <w:rFonts w:ascii="Times New Roman" w:hAnsi="Times New Roman" w:cs="Times New Roman"/>
          <w:sz w:val="24"/>
          <w:szCs w:val="24"/>
        </w:rPr>
        <w:t xml:space="preserve"> составляет меню-раскладк</w:t>
      </w:r>
      <w:r>
        <w:rPr>
          <w:rFonts w:ascii="Times New Roman" w:hAnsi="Times New Roman" w:cs="Times New Roman"/>
          <w:sz w:val="24"/>
          <w:szCs w:val="24"/>
        </w:rPr>
        <w:t>у на следующий день.</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Меню</w:t>
      </w:r>
      <w:r w:rsidRPr="007378F9">
        <w:rPr>
          <w:rFonts w:ascii="Times New Roman" w:hAnsi="Times New Roman" w:cs="Times New Roman"/>
          <w:sz w:val="24"/>
          <w:szCs w:val="24"/>
        </w:rPr>
        <w:t>составляется</w:t>
      </w:r>
      <w:proofErr w:type="spellEnd"/>
      <w:r w:rsidRPr="007378F9">
        <w:rPr>
          <w:rFonts w:ascii="Times New Roman" w:hAnsi="Times New Roman" w:cs="Times New Roman"/>
          <w:sz w:val="24"/>
          <w:szCs w:val="24"/>
        </w:rPr>
        <w:t xml:space="preserve"> на основании списков присутствующих детей, которые ежедневно, с 8-00 до 8-30 утра, подают воспитатели.</w:t>
      </w:r>
    </w:p>
    <w:p w:rsidR="000B6C8B" w:rsidRPr="000B6C8B" w:rsidRDefault="000B6C8B" w:rsidP="00224C6B">
      <w:p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4.3.</w:t>
      </w:r>
      <w:r w:rsidRPr="000B6C8B">
        <w:rPr>
          <w:rFonts w:ascii="Times New Roman" w:hAnsi="Times New Roman" w:cs="Times New Roman"/>
          <w:sz w:val="24"/>
          <w:szCs w:val="24"/>
        </w:rPr>
        <w:t xml:space="preserve">На следующий день, в 8-00 воспитатели подают сведения о фактическом присутствии воспитанников в группах </w:t>
      </w:r>
      <w:proofErr w:type="gramStart"/>
      <w:r w:rsidR="007378F9">
        <w:rPr>
          <w:rFonts w:ascii="Times New Roman" w:hAnsi="Times New Roman" w:cs="Times New Roman"/>
          <w:sz w:val="24"/>
          <w:szCs w:val="24"/>
        </w:rPr>
        <w:t>ответственному</w:t>
      </w:r>
      <w:proofErr w:type="gramEnd"/>
      <w:r w:rsidR="007378F9" w:rsidRPr="007378F9">
        <w:rPr>
          <w:rFonts w:ascii="Times New Roman" w:hAnsi="Times New Roman" w:cs="Times New Roman"/>
          <w:sz w:val="24"/>
          <w:szCs w:val="24"/>
        </w:rPr>
        <w:t xml:space="preserve"> за организацию питания</w:t>
      </w:r>
      <w:r w:rsidRPr="000B6C8B">
        <w:rPr>
          <w:rFonts w:ascii="Times New Roman" w:hAnsi="Times New Roman" w:cs="Times New Roman"/>
          <w:sz w:val="24"/>
          <w:szCs w:val="24"/>
        </w:rPr>
        <w:t>, который оформляет заявку и передаёт её на пищеблок.</w:t>
      </w:r>
    </w:p>
    <w:p w:rsidR="00224C6B" w:rsidRDefault="000B6C8B" w:rsidP="00224C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r w:rsidR="00FE6CD6" w:rsidRPr="00FA41DF">
        <w:rPr>
          <w:rFonts w:ascii="Times New Roman" w:eastAsia="Times New Roman" w:hAnsi="Times New Roman" w:cs="Times New Roman"/>
          <w:sz w:val="24"/>
          <w:szCs w:val="24"/>
        </w:rPr>
        <w:t xml:space="preserve">. Ежедневно </w:t>
      </w:r>
      <w:r w:rsidR="007378F9">
        <w:rPr>
          <w:rFonts w:ascii="Times New Roman" w:eastAsia="Times New Roman" w:hAnsi="Times New Roman" w:cs="Times New Roman"/>
          <w:sz w:val="24"/>
          <w:szCs w:val="24"/>
        </w:rPr>
        <w:t>воспитателями</w:t>
      </w:r>
      <w:r w:rsidR="00FE6CD6" w:rsidRPr="00FA41DF">
        <w:rPr>
          <w:rFonts w:ascii="Times New Roman" w:eastAsia="Times New Roman" w:hAnsi="Times New Roman" w:cs="Times New Roman"/>
          <w:sz w:val="24"/>
          <w:szCs w:val="24"/>
        </w:rPr>
        <w:t xml:space="preserve"> ведётся учёт питающихся детей с занесением данных в Журнал учета посещаемости.</w:t>
      </w:r>
    </w:p>
    <w:p w:rsidR="000B6C8B" w:rsidRPr="000B6C8B" w:rsidRDefault="000B6C8B" w:rsidP="000B6C8B">
      <w:p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4.5.</w:t>
      </w:r>
      <w:r w:rsidRPr="000B6C8B">
        <w:rPr>
          <w:rFonts w:ascii="Times New Roman" w:hAnsi="Times New Roman" w:cs="Times New Roman"/>
          <w:sz w:val="24"/>
          <w:szCs w:val="24"/>
        </w:rPr>
        <w:t xml:space="preserve">Выдача неиспользованных порций в виде дополнительного питания или увеличения выхода блюд оформляется членами </w:t>
      </w:r>
      <w:proofErr w:type="spellStart"/>
      <w:r w:rsidRPr="000B6C8B">
        <w:rPr>
          <w:rFonts w:ascii="Times New Roman" w:hAnsi="Times New Roman" w:cs="Times New Roman"/>
          <w:sz w:val="24"/>
          <w:szCs w:val="24"/>
        </w:rPr>
        <w:t>бракеражной</w:t>
      </w:r>
      <w:proofErr w:type="spellEnd"/>
      <w:r w:rsidRPr="000B6C8B">
        <w:rPr>
          <w:rFonts w:ascii="Times New Roman" w:hAnsi="Times New Roman" w:cs="Times New Roman"/>
          <w:sz w:val="24"/>
          <w:szCs w:val="24"/>
        </w:rPr>
        <w:t xml:space="preserve"> комиссии соответствующим актом</w:t>
      </w:r>
    </w:p>
    <w:p w:rsidR="000B6C8B" w:rsidRPr="000B6C8B" w:rsidRDefault="000B6C8B" w:rsidP="000B6C8B">
      <w:pPr>
        <w:spacing w:after="0" w:line="240" w:lineRule="auto"/>
        <w:rPr>
          <w:rFonts w:ascii="Times New Roman" w:hAnsi="Times New Roman" w:cs="Times New Roman"/>
          <w:b/>
          <w:sz w:val="24"/>
          <w:szCs w:val="24"/>
          <w:u w:val="single"/>
        </w:rPr>
      </w:pPr>
      <w:r>
        <w:rPr>
          <w:rFonts w:ascii="Times New Roman" w:hAnsi="Times New Roman" w:cs="Times New Roman"/>
          <w:sz w:val="24"/>
          <w:szCs w:val="24"/>
        </w:rPr>
        <w:t>4.6.</w:t>
      </w:r>
      <w:r w:rsidRPr="000B6C8B">
        <w:rPr>
          <w:rFonts w:ascii="Times New Roman" w:hAnsi="Times New Roman" w:cs="Times New Roman"/>
          <w:sz w:val="24"/>
          <w:szCs w:val="24"/>
        </w:rPr>
        <w:t>С последующим приемом пищи (обед, полдник) д</w:t>
      </w:r>
      <w:r w:rsidR="007378F9">
        <w:rPr>
          <w:rFonts w:ascii="Times New Roman" w:hAnsi="Times New Roman" w:cs="Times New Roman"/>
          <w:sz w:val="24"/>
          <w:szCs w:val="24"/>
        </w:rPr>
        <w:t>ети, отсутствующие в учреждении</w:t>
      </w:r>
      <w:r w:rsidRPr="000B6C8B">
        <w:rPr>
          <w:rFonts w:ascii="Times New Roman" w:hAnsi="Times New Roman" w:cs="Times New Roman"/>
          <w:sz w:val="24"/>
          <w:szCs w:val="24"/>
        </w:rPr>
        <w:t xml:space="preserve">, снимаются с питания, а </w:t>
      </w:r>
      <w:proofErr w:type="gramStart"/>
      <w:r w:rsidRPr="000B6C8B">
        <w:rPr>
          <w:rFonts w:ascii="Times New Roman" w:hAnsi="Times New Roman" w:cs="Times New Roman"/>
          <w:sz w:val="24"/>
          <w:szCs w:val="24"/>
        </w:rPr>
        <w:t>продукты, оставшиеся невостребованными возвращаются</w:t>
      </w:r>
      <w:proofErr w:type="gramEnd"/>
      <w:r w:rsidRPr="000B6C8B">
        <w:rPr>
          <w:rFonts w:ascii="Times New Roman" w:hAnsi="Times New Roman" w:cs="Times New Roman"/>
          <w:sz w:val="24"/>
          <w:szCs w:val="24"/>
        </w:rPr>
        <w:t xml:space="preserve"> на склад по акту. Возврат продуктов, выписанных по меню для приготовления обеда, не производится, если они прошли кулинарную обработку в соответствии с технологией приготовления детского питания:</w:t>
      </w:r>
    </w:p>
    <w:p w:rsidR="000B6C8B" w:rsidRDefault="000B6C8B" w:rsidP="000B6C8B">
      <w:pPr>
        <w:spacing w:after="0" w:line="240" w:lineRule="auto"/>
        <w:rPr>
          <w:rFonts w:ascii="Times New Roman" w:hAnsi="Times New Roman" w:cs="Times New Roman"/>
          <w:sz w:val="24"/>
          <w:szCs w:val="24"/>
        </w:rPr>
      </w:pPr>
      <w:r w:rsidRPr="000B6C8B">
        <w:rPr>
          <w:rFonts w:ascii="Times New Roman" w:hAnsi="Times New Roman" w:cs="Times New Roman"/>
          <w:sz w:val="24"/>
          <w:szCs w:val="24"/>
        </w:rPr>
        <w:t xml:space="preserve">- мясо, куры, печень, так как перед закладкой, производимой в 7-30 ч., </w:t>
      </w:r>
      <w:proofErr w:type="spellStart"/>
      <w:r w:rsidRPr="000B6C8B">
        <w:rPr>
          <w:rFonts w:ascii="Times New Roman" w:hAnsi="Times New Roman" w:cs="Times New Roman"/>
          <w:sz w:val="24"/>
          <w:szCs w:val="24"/>
        </w:rPr>
        <w:t>дефростируют</w:t>
      </w:r>
      <w:proofErr w:type="spellEnd"/>
    </w:p>
    <w:p w:rsidR="000B6C8B" w:rsidRPr="000B6C8B" w:rsidRDefault="000B6C8B" w:rsidP="000B6C8B">
      <w:pPr>
        <w:spacing w:after="0" w:line="240" w:lineRule="auto"/>
        <w:rPr>
          <w:rFonts w:ascii="Times New Roman" w:hAnsi="Times New Roman" w:cs="Times New Roman"/>
          <w:sz w:val="24"/>
          <w:szCs w:val="24"/>
        </w:rPr>
      </w:pPr>
      <w:r w:rsidRPr="000B6C8B">
        <w:rPr>
          <w:rFonts w:ascii="Times New Roman" w:hAnsi="Times New Roman" w:cs="Times New Roman"/>
          <w:sz w:val="24"/>
          <w:szCs w:val="24"/>
        </w:rPr>
        <w:t xml:space="preserve"> ( размораживают). Повторной заморозке указанная продукция не подлежит;</w:t>
      </w:r>
    </w:p>
    <w:p w:rsidR="000B6C8B" w:rsidRPr="000B6C8B" w:rsidRDefault="000B6C8B" w:rsidP="000B6C8B">
      <w:pPr>
        <w:spacing w:after="0" w:line="240" w:lineRule="auto"/>
        <w:rPr>
          <w:rFonts w:ascii="Times New Roman" w:hAnsi="Times New Roman" w:cs="Times New Roman"/>
          <w:sz w:val="24"/>
          <w:szCs w:val="24"/>
        </w:rPr>
      </w:pPr>
      <w:r w:rsidRPr="000B6C8B">
        <w:rPr>
          <w:rFonts w:ascii="Times New Roman" w:hAnsi="Times New Roman" w:cs="Times New Roman"/>
          <w:sz w:val="24"/>
          <w:szCs w:val="24"/>
        </w:rPr>
        <w:t>- овощи, если они прошли тепловую обработку;</w:t>
      </w:r>
    </w:p>
    <w:p w:rsidR="000B6C8B" w:rsidRPr="000B6C8B" w:rsidRDefault="000B6C8B" w:rsidP="000B6C8B">
      <w:pPr>
        <w:spacing w:after="0" w:line="240" w:lineRule="auto"/>
        <w:rPr>
          <w:rFonts w:ascii="Times New Roman" w:hAnsi="Times New Roman" w:cs="Times New Roman"/>
          <w:sz w:val="24"/>
          <w:szCs w:val="24"/>
        </w:rPr>
      </w:pPr>
      <w:r w:rsidRPr="000B6C8B">
        <w:rPr>
          <w:rFonts w:ascii="Times New Roman" w:hAnsi="Times New Roman" w:cs="Times New Roman"/>
          <w:sz w:val="24"/>
          <w:szCs w:val="24"/>
        </w:rPr>
        <w:t>- продукты, у которых срок реализации не позволяет их дальнейшее хранение.</w:t>
      </w:r>
    </w:p>
    <w:p w:rsidR="000B6C8B" w:rsidRPr="000B6C8B" w:rsidRDefault="000B6C8B" w:rsidP="000B6C8B">
      <w:pPr>
        <w:spacing w:after="0" w:line="240" w:lineRule="auto"/>
        <w:rPr>
          <w:rFonts w:ascii="Times New Roman" w:hAnsi="Times New Roman" w:cs="Times New Roman"/>
          <w:sz w:val="24"/>
          <w:szCs w:val="24"/>
        </w:rPr>
      </w:pPr>
      <w:r w:rsidRPr="000B6C8B">
        <w:rPr>
          <w:rFonts w:ascii="Times New Roman" w:hAnsi="Times New Roman" w:cs="Times New Roman"/>
          <w:sz w:val="24"/>
          <w:szCs w:val="24"/>
        </w:rPr>
        <w:t xml:space="preserve">4.7. </w:t>
      </w:r>
      <w:proofErr w:type="gramStart"/>
      <w:r w:rsidRPr="000B6C8B">
        <w:rPr>
          <w:rFonts w:ascii="Times New Roman" w:hAnsi="Times New Roman" w:cs="Times New Roman"/>
          <w:sz w:val="24"/>
          <w:szCs w:val="24"/>
        </w:rPr>
        <w:t>Возврату подлежат продукты: яйцо, консервация (овощная, фруктовая) сгущенное молоко, кондитерские изделия, масло сливочное, масло растительное, сахар, крупы, макароны, фрукты, овощи.</w:t>
      </w:r>
      <w:proofErr w:type="gramEnd"/>
    </w:p>
    <w:p w:rsidR="000B6C8B" w:rsidRDefault="000B6C8B" w:rsidP="000B6C8B">
      <w:pPr>
        <w:spacing w:after="0" w:line="240" w:lineRule="auto"/>
        <w:rPr>
          <w:rFonts w:ascii="Times New Roman" w:hAnsi="Times New Roman" w:cs="Times New Roman"/>
          <w:sz w:val="24"/>
          <w:szCs w:val="24"/>
        </w:rPr>
      </w:pPr>
      <w:r w:rsidRPr="000B6C8B">
        <w:rPr>
          <w:rFonts w:ascii="Times New Roman" w:hAnsi="Times New Roman" w:cs="Times New Roman"/>
          <w:sz w:val="24"/>
          <w:szCs w:val="24"/>
        </w:rPr>
        <w:t>4.8. Если на завтрак пришло больше детей, чем было заявлено, то для всех детей уменьшают выход блюд, составляется акт и вносятся изменения в меню на последующие виды приема пищи в соответствии с количеством прибывших детей. Завхозу необходимо предусматривать необходимость дополнения продуктов (мясо, овощи, фрукты, яйцо и т.д.)</w:t>
      </w:r>
    </w:p>
    <w:p w:rsidR="00027F71" w:rsidRPr="000B6C8B" w:rsidRDefault="000B6C8B" w:rsidP="000B6C8B">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4.9</w:t>
      </w:r>
      <w:r w:rsidR="00FE6CD6" w:rsidRPr="00FA41DF">
        <w:rPr>
          <w:rFonts w:ascii="Times New Roman" w:eastAsia="Times New Roman" w:hAnsi="Times New Roman" w:cs="Times New Roman"/>
          <w:sz w:val="24"/>
          <w:szCs w:val="24"/>
        </w:rPr>
        <w:t>.Учет продуктов питания на складе проводится путем отражения их поступления, расхода и вывода остатков по наименованиям и сортам в количественном выражении, отражается в накопительной ведомости, предназначенной для учета и анализа поступления продуктов в течени</w:t>
      </w:r>
      <w:proofErr w:type="gramStart"/>
      <w:r w:rsidR="00FE6CD6" w:rsidRPr="00FA41DF">
        <w:rPr>
          <w:rFonts w:ascii="Times New Roman" w:eastAsia="Times New Roman" w:hAnsi="Times New Roman" w:cs="Times New Roman"/>
          <w:sz w:val="24"/>
          <w:szCs w:val="24"/>
        </w:rPr>
        <w:t>и</w:t>
      </w:r>
      <w:proofErr w:type="gramEnd"/>
      <w:r w:rsidR="00FE6CD6" w:rsidRPr="00FA41DF">
        <w:rPr>
          <w:rFonts w:ascii="Times New Roman" w:eastAsia="Times New Roman" w:hAnsi="Times New Roman" w:cs="Times New Roman"/>
          <w:sz w:val="24"/>
          <w:szCs w:val="24"/>
        </w:rPr>
        <w:t xml:space="preserve"> месяца.</w:t>
      </w:r>
    </w:p>
    <w:p w:rsidR="00027F71" w:rsidRDefault="007A5AEB" w:rsidP="00027F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4.10</w:t>
      </w:r>
      <w:r w:rsidR="007378F9">
        <w:rPr>
          <w:rFonts w:ascii="Times New Roman" w:eastAsia="Times New Roman" w:hAnsi="Times New Roman" w:cs="Times New Roman"/>
          <w:sz w:val="24"/>
          <w:szCs w:val="24"/>
        </w:rPr>
        <w:t xml:space="preserve"> </w:t>
      </w:r>
      <w:r w:rsidR="00FE6CD6" w:rsidRPr="00FA41DF">
        <w:rPr>
          <w:rFonts w:ascii="Times New Roman" w:eastAsia="Times New Roman" w:hAnsi="Times New Roman" w:cs="Times New Roman"/>
          <w:sz w:val="24"/>
          <w:szCs w:val="24"/>
        </w:rPr>
        <w:t>Начисление платы за питание производится Централизованной бухгалтерией по обслуживанию образовательных учреждений на основании табелей учета посещаемости детей.</w:t>
      </w:r>
    </w:p>
    <w:p w:rsidR="00FE6CD6" w:rsidRPr="00FA41DF" w:rsidRDefault="007A5AEB" w:rsidP="00027F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4.11</w:t>
      </w:r>
      <w:r w:rsidR="00FE6CD6" w:rsidRPr="00FA41DF">
        <w:rPr>
          <w:rFonts w:ascii="Times New Roman" w:eastAsia="Times New Roman" w:hAnsi="Times New Roman" w:cs="Times New Roman"/>
          <w:sz w:val="24"/>
          <w:szCs w:val="24"/>
        </w:rPr>
        <w:t xml:space="preserve">. Число </w:t>
      </w:r>
      <w:proofErr w:type="spellStart"/>
      <w:r w:rsidR="00FE6CD6" w:rsidRPr="00FA41DF">
        <w:rPr>
          <w:rFonts w:ascii="Times New Roman" w:eastAsia="Times New Roman" w:hAnsi="Times New Roman" w:cs="Times New Roman"/>
          <w:sz w:val="24"/>
          <w:szCs w:val="24"/>
        </w:rPr>
        <w:t>детодней</w:t>
      </w:r>
      <w:proofErr w:type="spellEnd"/>
      <w:r w:rsidR="00FE6CD6" w:rsidRPr="00FA41DF">
        <w:rPr>
          <w:rFonts w:ascii="Times New Roman" w:eastAsia="Times New Roman" w:hAnsi="Times New Roman" w:cs="Times New Roman"/>
          <w:sz w:val="24"/>
          <w:szCs w:val="24"/>
        </w:rPr>
        <w:t xml:space="preserve"> по табелям посещаемости должно строго соответствовать числу детей, состоящих на питании в меню-требовании.</w:t>
      </w:r>
    </w:p>
    <w:p w:rsidR="00FE6CD6" w:rsidRPr="00FA41DF" w:rsidRDefault="00FE6CD6" w:rsidP="00027F71">
      <w:pPr>
        <w:spacing w:before="100" w:beforeAutospacing="1" w:after="24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w:t>
      </w:r>
      <w:r w:rsidR="007A5AEB">
        <w:rPr>
          <w:rFonts w:ascii="Times New Roman" w:eastAsia="Times New Roman" w:hAnsi="Times New Roman" w:cs="Times New Roman"/>
          <w:b/>
          <w:bCs/>
          <w:sz w:val="24"/>
          <w:szCs w:val="24"/>
        </w:rPr>
        <w:t>5</w:t>
      </w:r>
      <w:r w:rsidRPr="00FA41DF">
        <w:rPr>
          <w:rFonts w:ascii="Times New Roman" w:eastAsia="Times New Roman" w:hAnsi="Times New Roman" w:cs="Times New Roman"/>
          <w:b/>
          <w:bCs/>
          <w:sz w:val="24"/>
          <w:szCs w:val="24"/>
        </w:rPr>
        <w:t>. Взаимодействие со снабжающей организацией</w:t>
      </w:r>
      <w:r w:rsidR="00027F71">
        <w:rPr>
          <w:rFonts w:ascii="Times New Roman" w:eastAsia="Times New Roman" w:hAnsi="Times New Roman" w:cs="Times New Roman"/>
          <w:sz w:val="24"/>
          <w:szCs w:val="24"/>
        </w:rPr>
        <w:t xml:space="preserve"> </w:t>
      </w:r>
      <w:r w:rsidRPr="00FA41DF">
        <w:rPr>
          <w:rFonts w:ascii="Times New Roman" w:eastAsia="Times New Roman" w:hAnsi="Times New Roman" w:cs="Times New Roman"/>
          <w:b/>
          <w:bCs/>
          <w:sz w:val="24"/>
          <w:szCs w:val="24"/>
        </w:rPr>
        <w:t>по обеспечению качества поставляемых пищевых продуктов</w:t>
      </w:r>
    </w:p>
    <w:p w:rsidR="00027F71" w:rsidRDefault="007A5AEB" w:rsidP="00027F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027F71">
        <w:rPr>
          <w:rFonts w:ascii="Times New Roman" w:eastAsia="Times New Roman" w:hAnsi="Times New Roman" w:cs="Times New Roman"/>
          <w:sz w:val="24"/>
          <w:szCs w:val="24"/>
        </w:rPr>
        <w:t>.1.Поставки продуктов в МБ</w:t>
      </w:r>
      <w:r w:rsidR="00FE6CD6" w:rsidRPr="00FA41DF">
        <w:rPr>
          <w:rFonts w:ascii="Times New Roman" w:eastAsia="Times New Roman" w:hAnsi="Times New Roman" w:cs="Times New Roman"/>
          <w:sz w:val="24"/>
          <w:szCs w:val="24"/>
        </w:rPr>
        <w:t>ДОУ осуществляет</w:t>
      </w:r>
      <w:r w:rsidR="00027F71">
        <w:rPr>
          <w:rFonts w:ascii="Times New Roman" w:eastAsia="Times New Roman" w:hAnsi="Times New Roman" w:cs="Times New Roman"/>
          <w:sz w:val="24"/>
          <w:szCs w:val="24"/>
        </w:rPr>
        <w:t>ся</w:t>
      </w:r>
      <w:r w:rsidR="00FE6CD6" w:rsidRPr="00FA41DF">
        <w:rPr>
          <w:rFonts w:ascii="Times New Roman" w:eastAsia="Times New Roman" w:hAnsi="Times New Roman" w:cs="Times New Roman"/>
          <w:sz w:val="24"/>
          <w:szCs w:val="24"/>
        </w:rPr>
        <w:t xml:space="preserve"> </w:t>
      </w:r>
      <w:r w:rsidR="00027F71">
        <w:rPr>
          <w:rFonts w:ascii="Times New Roman" w:eastAsia="Times New Roman" w:hAnsi="Times New Roman" w:cs="Times New Roman"/>
          <w:sz w:val="24"/>
          <w:szCs w:val="24"/>
        </w:rPr>
        <w:t>на основании договоров, составленных с поставщиками.</w:t>
      </w:r>
    </w:p>
    <w:p w:rsidR="00027F71" w:rsidRDefault="007A5AEB" w:rsidP="00027F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FE6CD6" w:rsidRPr="00FA41DF">
        <w:rPr>
          <w:rFonts w:ascii="Times New Roman" w:eastAsia="Times New Roman" w:hAnsi="Times New Roman" w:cs="Times New Roman"/>
          <w:sz w:val="24"/>
          <w:szCs w:val="24"/>
        </w:rPr>
        <w:t>.2. Обязательства снабжающ</w:t>
      </w:r>
      <w:r w:rsidR="00027F71">
        <w:rPr>
          <w:rFonts w:ascii="Times New Roman" w:eastAsia="Times New Roman" w:hAnsi="Times New Roman" w:cs="Times New Roman"/>
          <w:sz w:val="24"/>
          <w:szCs w:val="24"/>
        </w:rPr>
        <w:t>их организаций по обеспечению МБ</w:t>
      </w:r>
      <w:r w:rsidR="00FE6CD6" w:rsidRPr="00FA41DF">
        <w:rPr>
          <w:rFonts w:ascii="Times New Roman" w:eastAsia="Times New Roman" w:hAnsi="Times New Roman" w:cs="Times New Roman"/>
          <w:sz w:val="24"/>
          <w:szCs w:val="24"/>
        </w:rPr>
        <w:t>ДОУ всем ассортиментом пищевых продуктов, необходимым для реализации рациона питания, порядок и сроки снабжения (поставки продуктов), а также требования к качеству продуктов определяются договор</w:t>
      </w:r>
      <w:r w:rsidR="00027F71">
        <w:rPr>
          <w:rFonts w:ascii="Times New Roman" w:eastAsia="Times New Roman" w:hAnsi="Times New Roman" w:cs="Times New Roman"/>
          <w:sz w:val="24"/>
          <w:szCs w:val="24"/>
        </w:rPr>
        <w:t>ами,  заключенными между МБ</w:t>
      </w:r>
      <w:r w:rsidR="00FE6CD6" w:rsidRPr="00FA41DF">
        <w:rPr>
          <w:rFonts w:ascii="Times New Roman" w:eastAsia="Times New Roman" w:hAnsi="Times New Roman" w:cs="Times New Roman"/>
          <w:sz w:val="24"/>
          <w:szCs w:val="24"/>
        </w:rPr>
        <w:t>ДОУ и снабжающей организацией.</w:t>
      </w:r>
    </w:p>
    <w:p w:rsidR="00027F71" w:rsidRDefault="007A5AEB" w:rsidP="00027F7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r w:rsidR="00FE6CD6" w:rsidRPr="00FA41DF">
        <w:rPr>
          <w:rFonts w:ascii="Times New Roman" w:eastAsia="Times New Roman" w:hAnsi="Times New Roman" w:cs="Times New Roman"/>
          <w:sz w:val="24"/>
          <w:szCs w:val="24"/>
        </w:rPr>
        <w:t>.3.В случае если снабжающая организация не исполняет заказ (отказывает в поставке того или иного продукта, или производит замену продуктов по своему усмотрению) необходимо направить поставщику претензию в письменной форме.</w:t>
      </w:r>
    </w:p>
    <w:p w:rsidR="00027F71" w:rsidRDefault="00FE6CD6" w:rsidP="00027F71">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4.4. Если снабжающая организация поставила продукт ненадлежащего качества, который не может использоваться в питании детей, товар не должен приниматься у экспедитора.</w:t>
      </w:r>
    </w:p>
    <w:p w:rsidR="00027F71" w:rsidRDefault="00FE6CD6" w:rsidP="00027F71">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4.5. Если несоответствие продукта требованиям качества не обнаружено при приемке товара, следует оперативно связаться со снабжающей организацией, чтобы был поставлен продукт надлежащего качества, либо другой продукт, которым можно его заменить. При отказе поставщика своевременно исполнить требование необходимо предъявить ему претензию в письменной форме. Питание детей в этот день организовывается с использованием блюд и кулинарных изделий, приготовленных из резервного запаса продуктов.</w:t>
      </w:r>
    </w:p>
    <w:p w:rsidR="00FE6CD6" w:rsidRPr="00FA41DF" w:rsidRDefault="00FE6CD6" w:rsidP="00027F71">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4.6. Снабжающая организация обязана обеспечить поставку продуктов в соответствии с утвержденным рационом пи</w:t>
      </w:r>
      <w:r w:rsidR="00027F71">
        <w:rPr>
          <w:rFonts w:ascii="Times New Roman" w:eastAsia="Times New Roman" w:hAnsi="Times New Roman" w:cs="Times New Roman"/>
          <w:sz w:val="24"/>
          <w:szCs w:val="24"/>
        </w:rPr>
        <w:t>тания детей и графиком работы МБ</w:t>
      </w:r>
      <w:r w:rsidRPr="00FA41DF">
        <w:rPr>
          <w:rFonts w:ascii="Times New Roman" w:eastAsia="Times New Roman" w:hAnsi="Times New Roman" w:cs="Times New Roman"/>
          <w:sz w:val="24"/>
          <w:szCs w:val="24"/>
        </w:rPr>
        <w:t>ДОУ. При этом снабжающая организация обязана обеспечить соблюдение установленных сроков годности продуктов с учетом времени их предполагаемого</w:t>
      </w:r>
      <w:r w:rsidR="00027F71">
        <w:rPr>
          <w:rFonts w:ascii="Times New Roman" w:eastAsia="Times New Roman" w:hAnsi="Times New Roman" w:cs="Times New Roman"/>
          <w:sz w:val="24"/>
          <w:szCs w:val="24"/>
        </w:rPr>
        <w:t xml:space="preserve"> хранения в МБ</w:t>
      </w:r>
      <w:r w:rsidRPr="00FA41DF">
        <w:rPr>
          <w:rFonts w:ascii="Times New Roman" w:eastAsia="Times New Roman" w:hAnsi="Times New Roman" w:cs="Times New Roman"/>
          <w:sz w:val="24"/>
          <w:szCs w:val="24"/>
        </w:rPr>
        <w:t>ДОУ. Исходя из этого, график завоза продуктов в Учреждение подлежит согласованию с его руководителем. При несоблюдении этих условий, так же, как и при поставке продуктов в сроки, делающие невозможным их использование для приготовления предусмотренных рационом питания блюд, Учреждение имеет право отказаться от приемки товара у экспедитора и направить поставщику письменную претензию. Питание детей в этот день организовывается с использованием блюд и кулинарных изделий, приготовленных  из резервного запаса продуктов.</w:t>
      </w:r>
    </w:p>
    <w:p w:rsidR="00FE6CD6" w:rsidRPr="00FA41DF" w:rsidRDefault="00FE6CD6" w:rsidP="00027F71">
      <w:pPr>
        <w:spacing w:before="100" w:beforeAutospacing="1" w:after="24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w:t>
      </w:r>
      <w:r w:rsidRPr="00FA41DF">
        <w:rPr>
          <w:rFonts w:ascii="Times New Roman" w:eastAsia="Times New Roman" w:hAnsi="Times New Roman" w:cs="Times New Roman"/>
          <w:b/>
          <w:bCs/>
          <w:sz w:val="24"/>
          <w:szCs w:val="24"/>
        </w:rPr>
        <w:t xml:space="preserve">5. Производственный </w:t>
      </w:r>
      <w:proofErr w:type="gramStart"/>
      <w:r w:rsidRPr="00FA41DF">
        <w:rPr>
          <w:rFonts w:ascii="Times New Roman" w:eastAsia="Times New Roman" w:hAnsi="Times New Roman" w:cs="Times New Roman"/>
          <w:b/>
          <w:bCs/>
          <w:sz w:val="24"/>
          <w:szCs w:val="24"/>
        </w:rPr>
        <w:t>контроль за</w:t>
      </w:r>
      <w:proofErr w:type="gramEnd"/>
      <w:r w:rsidRPr="00FA41DF">
        <w:rPr>
          <w:rFonts w:ascii="Times New Roman" w:eastAsia="Times New Roman" w:hAnsi="Times New Roman" w:cs="Times New Roman"/>
          <w:b/>
          <w:bCs/>
          <w:sz w:val="24"/>
          <w:szCs w:val="24"/>
        </w:rPr>
        <w:t xml:space="preserve"> организацией питания детей</w:t>
      </w:r>
    </w:p>
    <w:p w:rsidR="00FE6CD6" w:rsidRPr="00FA41DF" w:rsidRDefault="00FE6CD6" w:rsidP="00027F71">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xml:space="preserve">5.1. При организации питания в Учреждении наибольшее значение имеет производственный </w:t>
      </w:r>
      <w:proofErr w:type="gramStart"/>
      <w:r w:rsidRPr="00FA41DF">
        <w:rPr>
          <w:rFonts w:ascii="Times New Roman" w:eastAsia="Times New Roman" w:hAnsi="Times New Roman" w:cs="Times New Roman"/>
          <w:sz w:val="24"/>
          <w:szCs w:val="24"/>
        </w:rPr>
        <w:t>контроль за</w:t>
      </w:r>
      <w:proofErr w:type="gramEnd"/>
      <w:r w:rsidRPr="00FA41DF">
        <w:rPr>
          <w:rFonts w:ascii="Times New Roman" w:eastAsia="Times New Roman" w:hAnsi="Times New Roman" w:cs="Times New Roman"/>
          <w:sz w:val="24"/>
          <w:szCs w:val="24"/>
        </w:rPr>
        <w:t xml:space="preserve"> формированием рациона и организацией питания детей.</w:t>
      </w:r>
    </w:p>
    <w:p w:rsidR="007241F0" w:rsidRDefault="00FE6CD6" w:rsidP="007241F0">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xml:space="preserve">5.2. Организация производственного </w:t>
      </w:r>
      <w:proofErr w:type="gramStart"/>
      <w:r w:rsidRPr="00FA41DF">
        <w:rPr>
          <w:rFonts w:ascii="Times New Roman" w:eastAsia="Times New Roman" w:hAnsi="Times New Roman" w:cs="Times New Roman"/>
          <w:sz w:val="24"/>
          <w:szCs w:val="24"/>
        </w:rPr>
        <w:t>контроля за</w:t>
      </w:r>
      <w:proofErr w:type="gramEnd"/>
      <w:r w:rsidRPr="00FA41DF">
        <w:rPr>
          <w:rFonts w:ascii="Times New Roman" w:eastAsia="Times New Roman" w:hAnsi="Times New Roman" w:cs="Times New Roman"/>
          <w:sz w:val="24"/>
          <w:szCs w:val="24"/>
        </w:rPr>
        <w:t xml:space="preserve"> соблюдением условий организации питания в Учреждении осуществляется в соответствии с методическими рекомендациями «Производственный контроль за соблюдением санитарного законодательства при организации питания детей и подростков и государственный санитарно-эпидемиологический надзор за его организац</w:t>
      </w:r>
      <w:r w:rsidR="00027F71">
        <w:rPr>
          <w:rFonts w:ascii="Times New Roman" w:eastAsia="Times New Roman" w:hAnsi="Times New Roman" w:cs="Times New Roman"/>
          <w:sz w:val="24"/>
          <w:szCs w:val="24"/>
        </w:rPr>
        <w:t>ией и проведением» от 15.05.2013</w:t>
      </w:r>
      <w:r w:rsidRPr="00FA41DF">
        <w:rPr>
          <w:rFonts w:ascii="Times New Roman" w:eastAsia="Times New Roman" w:hAnsi="Times New Roman" w:cs="Times New Roman"/>
          <w:sz w:val="24"/>
          <w:szCs w:val="24"/>
        </w:rPr>
        <w:t xml:space="preserve"> г., на </w:t>
      </w:r>
      <w:r w:rsidR="00027F71">
        <w:rPr>
          <w:rFonts w:ascii="Times New Roman" w:eastAsia="Times New Roman" w:hAnsi="Times New Roman" w:cs="Times New Roman"/>
          <w:sz w:val="24"/>
          <w:szCs w:val="24"/>
        </w:rPr>
        <w:t>основании СанПиН 2.4.1.31209 – 13</w:t>
      </w:r>
      <w:r w:rsidRPr="00FA41DF">
        <w:rPr>
          <w:rFonts w:ascii="Times New Roman" w:eastAsia="Times New Roman" w:hAnsi="Times New Roman" w:cs="Times New Roman"/>
          <w:sz w:val="24"/>
          <w:szCs w:val="24"/>
        </w:rPr>
        <w:t>.</w:t>
      </w:r>
    </w:p>
    <w:p w:rsidR="007241F0" w:rsidRDefault="00FE6CD6" w:rsidP="007241F0">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xml:space="preserve">5.3. Система производственного контроля за формированием рациона питания детей включает вопросы контроля </w:t>
      </w:r>
      <w:proofErr w:type="gramStart"/>
      <w:r w:rsidRPr="00FA41DF">
        <w:rPr>
          <w:rFonts w:ascii="Times New Roman" w:eastAsia="Times New Roman" w:hAnsi="Times New Roman" w:cs="Times New Roman"/>
          <w:sz w:val="24"/>
          <w:szCs w:val="24"/>
        </w:rPr>
        <w:t>за</w:t>
      </w:r>
      <w:proofErr w:type="gramEnd"/>
      <w:r w:rsidRPr="00FA41DF">
        <w:rPr>
          <w:rFonts w:ascii="Times New Roman" w:eastAsia="Times New Roman" w:hAnsi="Times New Roman" w:cs="Times New Roman"/>
          <w:sz w:val="24"/>
          <w:szCs w:val="24"/>
        </w:rPr>
        <w:t>:</w:t>
      </w:r>
    </w:p>
    <w:p w:rsidR="007241F0" w:rsidRDefault="00FE6CD6" w:rsidP="007241F0">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xml:space="preserve">-обеспечением </w:t>
      </w:r>
      <w:proofErr w:type="gramStart"/>
      <w:r w:rsidRPr="00FA41DF">
        <w:rPr>
          <w:rFonts w:ascii="Times New Roman" w:eastAsia="Times New Roman" w:hAnsi="Times New Roman" w:cs="Times New Roman"/>
          <w:sz w:val="24"/>
          <w:szCs w:val="24"/>
        </w:rPr>
        <w:t>рациона питания необходимого разнообразия ассортимента продуктов промышленного</w:t>
      </w:r>
      <w:proofErr w:type="gramEnd"/>
      <w:r w:rsidRPr="00FA41DF">
        <w:rPr>
          <w:rFonts w:ascii="Times New Roman" w:eastAsia="Times New Roman" w:hAnsi="Times New Roman" w:cs="Times New Roman"/>
          <w:sz w:val="24"/>
          <w:szCs w:val="24"/>
        </w:rPr>
        <w:t xml:space="preserve"> изготовления (кисломолочных напитков и продуктов, соков фруктовых, творожных изделий, кондитерских изделий и т.п.), а также овощей и фруктов – в соответствии с двухнедельным цикличным меню и ежедневным меню-требованием;</w:t>
      </w:r>
    </w:p>
    <w:p w:rsidR="007241F0" w:rsidRDefault="00FE6CD6" w:rsidP="007241F0">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правильностью расчетов необходимого количества продуктов (по меню-требованиям и фактической закладке) – в соответствии с технологическими картами;</w:t>
      </w:r>
    </w:p>
    <w:p w:rsidR="007241F0" w:rsidRDefault="00FE6CD6" w:rsidP="007241F0">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качеством приготовления пищи и соблюдением объема выхода готовой продукции;</w:t>
      </w:r>
    </w:p>
    <w:p w:rsidR="007241F0" w:rsidRDefault="00FE6CD6" w:rsidP="007241F0">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соблюдением режима питания и возрастных объемом порций для детей;</w:t>
      </w:r>
    </w:p>
    <w:p w:rsidR="007241F0" w:rsidRDefault="00FE6CD6" w:rsidP="007241F0">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качеством поступающих продуктов, условиями хранения и соблюдением сроков реализации и другие.</w:t>
      </w:r>
    </w:p>
    <w:p w:rsidR="007241F0" w:rsidRDefault="00FE6CD6" w:rsidP="007241F0">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xml:space="preserve">5.4. При наличии отдельных эпизодических замен в рационе питания (по сравнению с утвержденным типовым рационом питания), дополнительно к перечисленным выше формам </w:t>
      </w:r>
      <w:proofErr w:type="gramStart"/>
      <w:r w:rsidRPr="00FA41DF">
        <w:rPr>
          <w:rFonts w:ascii="Times New Roman" w:eastAsia="Times New Roman" w:hAnsi="Times New Roman" w:cs="Times New Roman"/>
          <w:sz w:val="24"/>
          <w:szCs w:val="24"/>
        </w:rPr>
        <w:t>контроля за</w:t>
      </w:r>
      <w:proofErr w:type="gramEnd"/>
      <w:r w:rsidRPr="00FA41DF">
        <w:rPr>
          <w:rFonts w:ascii="Times New Roman" w:eastAsia="Times New Roman" w:hAnsi="Times New Roman" w:cs="Times New Roman"/>
          <w:sz w:val="24"/>
          <w:szCs w:val="24"/>
        </w:rPr>
        <w:t xml:space="preserve"> формированием рациона питания проводится ежедневный и ретроспективный (за десять дней) анализ рациона питания. Для анализа используемого набора продуктов используется специальная ведомость. Данные в ведомость для анализа используемого набора продуктов вносятся на основании журнала </w:t>
      </w:r>
      <w:proofErr w:type="gramStart"/>
      <w:r w:rsidRPr="00FA41DF">
        <w:rPr>
          <w:rFonts w:ascii="Times New Roman" w:eastAsia="Times New Roman" w:hAnsi="Times New Roman" w:cs="Times New Roman"/>
          <w:sz w:val="24"/>
          <w:szCs w:val="24"/>
        </w:rPr>
        <w:t>контроля за</w:t>
      </w:r>
      <w:proofErr w:type="gramEnd"/>
      <w:r w:rsidRPr="00FA41DF">
        <w:rPr>
          <w:rFonts w:ascii="Times New Roman" w:eastAsia="Times New Roman" w:hAnsi="Times New Roman" w:cs="Times New Roman"/>
          <w:sz w:val="24"/>
          <w:szCs w:val="24"/>
        </w:rPr>
        <w:t xml:space="preserve"> рационом питания, меню-требований и накопительной ведомости. Необходимые расчеты и анализ перечисленных документов, в этом случае допускается проводить только по тем группам продуктов, количества которых изменились в связи с заменами (по сравнению с типовым рационом питания). По продуктам, количества которых вследствие замен не изменились, </w:t>
      </w:r>
      <w:r w:rsidRPr="00FA41DF">
        <w:rPr>
          <w:rFonts w:ascii="Times New Roman" w:eastAsia="Times New Roman" w:hAnsi="Times New Roman" w:cs="Times New Roman"/>
          <w:sz w:val="24"/>
          <w:szCs w:val="24"/>
        </w:rPr>
        <w:lastRenderedPageBreak/>
        <w:t>соответствующие ячейки ведомости для анализа используемого набора продуктов оставляют незаполненными.</w:t>
      </w:r>
    </w:p>
    <w:p w:rsidR="007241F0" w:rsidRDefault="00FE6CD6" w:rsidP="007241F0">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xml:space="preserve">5.5. </w:t>
      </w:r>
      <w:proofErr w:type="gramStart"/>
      <w:r w:rsidRPr="00FA41DF">
        <w:rPr>
          <w:rFonts w:ascii="Times New Roman" w:eastAsia="Times New Roman" w:hAnsi="Times New Roman" w:cs="Times New Roman"/>
          <w:sz w:val="24"/>
          <w:szCs w:val="24"/>
        </w:rPr>
        <w:t>В случае если фактический рацион питания существенно отличается от утвержденного типового рациона питания, то должен проводиться систематический ежедневный анализ рациона питания (примерного меню и меню-требований) по всем показателям пищевой ценности и набору используемых продуктов, результаты которого заносятся в ведомость для анализа используемого набора продуктов, а также расчеты пищевой ценности рациона с использованием справочников химического состава пищевых продуктов блюд и кулинарных</w:t>
      </w:r>
      <w:proofErr w:type="gramEnd"/>
      <w:r w:rsidRPr="00FA41DF">
        <w:rPr>
          <w:rFonts w:ascii="Times New Roman" w:eastAsia="Times New Roman" w:hAnsi="Times New Roman" w:cs="Times New Roman"/>
          <w:sz w:val="24"/>
          <w:szCs w:val="24"/>
        </w:rPr>
        <w:t xml:space="preserve"> изделий.</w:t>
      </w:r>
    </w:p>
    <w:p w:rsidR="007241F0" w:rsidRDefault="00FE6CD6" w:rsidP="007241F0">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5.6. Заведующим совместно</w:t>
      </w:r>
      <w:r w:rsidR="007241F0">
        <w:rPr>
          <w:rFonts w:ascii="Times New Roman" w:eastAsia="Times New Roman" w:hAnsi="Times New Roman" w:cs="Times New Roman"/>
          <w:sz w:val="24"/>
          <w:szCs w:val="24"/>
        </w:rPr>
        <w:t xml:space="preserve"> с медицинским персоналом и </w:t>
      </w:r>
      <w:r w:rsidRPr="00FA41DF">
        <w:rPr>
          <w:rFonts w:ascii="Times New Roman" w:eastAsia="Times New Roman" w:hAnsi="Times New Roman" w:cs="Times New Roman"/>
          <w:sz w:val="24"/>
          <w:szCs w:val="24"/>
        </w:rPr>
        <w:t xml:space="preserve">поваром разрабатывается план </w:t>
      </w:r>
      <w:proofErr w:type="gramStart"/>
      <w:r w:rsidRPr="00FA41DF">
        <w:rPr>
          <w:rFonts w:ascii="Times New Roman" w:eastAsia="Times New Roman" w:hAnsi="Times New Roman" w:cs="Times New Roman"/>
          <w:sz w:val="24"/>
          <w:szCs w:val="24"/>
        </w:rPr>
        <w:t>контр</w:t>
      </w:r>
      <w:r w:rsidR="007241F0">
        <w:rPr>
          <w:rFonts w:ascii="Times New Roman" w:eastAsia="Times New Roman" w:hAnsi="Times New Roman" w:cs="Times New Roman"/>
          <w:sz w:val="24"/>
          <w:szCs w:val="24"/>
        </w:rPr>
        <w:t>оля за</w:t>
      </w:r>
      <w:proofErr w:type="gramEnd"/>
      <w:r w:rsidR="007241F0">
        <w:rPr>
          <w:rFonts w:ascii="Times New Roman" w:eastAsia="Times New Roman" w:hAnsi="Times New Roman" w:cs="Times New Roman"/>
          <w:sz w:val="24"/>
          <w:szCs w:val="24"/>
        </w:rPr>
        <w:t xml:space="preserve"> организацией питания в МБ</w:t>
      </w:r>
      <w:r w:rsidRPr="00FA41DF">
        <w:rPr>
          <w:rFonts w:ascii="Times New Roman" w:eastAsia="Times New Roman" w:hAnsi="Times New Roman" w:cs="Times New Roman"/>
          <w:sz w:val="24"/>
          <w:szCs w:val="24"/>
        </w:rPr>
        <w:t>ДОУ на учебный год, который утверждается приказом заведующего.</w:t>
      </w:r>
    </w:p>
    <w:p w:rsidR="00FE6CD6" w:rsidRPr="00FA41DF" w:rsidRDefault="00FE6CD6" w:rsidP="007241F0">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5.7. С целью обеспечения открытости работы по организации питания детей в Учреждении осуществляется общественный контроль, к участию в котором привлекаются члены родительского комитета Учреждения.</w:t>
      </w:r>
    </w:p>
    <w:p w:rsidR="00FE6CD6" w:rsidRPr="00FA41DF" w:rsidRDefault="00FE6CD6" w:rsidP="007241F0">
      <w:pPr>
        <w:spacing w:before="100" w:beforeAutospacing="1" w:after="24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b/>
          <w:bCs/>
          <w:sz w:val="24"/>
          <w:szCs w:val="24"/>
        </w:rPr>
        <w:t>6. Отчетность и делопроизводство</w:t>
      </w:r>
    </w:p>
    <w:p w:rsidR="00F60ADC" w:rsidRDefault="00FE6CD6" w:rsidP="007241F0">
      <w:pPr>
        <w:spacing w:after="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6.1. Заведующий осуществляет ежемесячный анализ деятельности Учрежден</w:t>
      </w:r>
      <w:r w:rsidR="007378F9">
        <w:rPr>
          <w:rFonts w:ascii="Times New Roman" w:eastAsia="Times New Roman" w:hAnsi="Times New Roman" w:cs="Times New Roman"/>
          <w:sz w:val="24"/>
          <w:szCs w:val="24"/>
        </w:rPr>
        <w:t xml:space="preserve">ия по организации питания детей и </w:t>
      </w:r>
      <w:r w:rsidR="00F60ADC">
        <w:rPr>
          <w:rFonts w:ascii="Times New Roman" w:eastAsia="Times New Roman" w:hAnsi="Times New Roman" w:cs="Times New Roman"/>
          <w:sz w:val="24"/>
          <w:szCs w:val="24"/>
        </w:rPr>
        <w:t>сдает ежемесячный отчет по питанию в Централизованную бухгалтерию. У бухгалтеров принимает остаток  на конец текущего месяца.</w:t>
      </w:r>
    </w:p>
    <w:p w:rsidR="007241F0" w:rsidRDefault="007378F9" w:rsidP="007241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r w:rsidR="00FE6CD6" w:rsidRPr="00FA41DF">
        <w:rPr>
          <w:rFonts w:ascii="Times New Roman" w:eastAsia="Times New Roman" w:hAnsi="Times New Roman" w:cs="Times New Roman"/>
          <w:sz w:val="24"/>
          <w:szCs w:val="24"/>
        </w:rPr>
        <w:t>. Отчеты об организации питания в Учреждении доводятся до всех участников образовательного процесса (на общем собрании трудового коллектива, заседаниях педагогического совета, родительского комитета, на общем (или групповых) родительских собраниях) по мере необходимости, но не реже одного раза в год.</w:t>
      </w:r>
    </w:p>
    <w:p w:rsidR="00FE6CD6" w:rsidRPr="00FA41DF" w:rsidRDefault="007378F9" w:rsidP="007241F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r w:rsidR="00FE6CD6" w:rsidRPr="00FA41DF">
        <w:rPr>
          <w:rFonts w:ascii="Times New Roman" w:eastAsia="Times New Roman" w:hAnsi="Times New Roman" w:cs="Times New Roman"/>
          <w:sz w:val="24"/>
          <w:szCs w:val="24"/>
        </w:rPr>
        <w:t>. При организации питания оформляется необходимая документация по поставке, хранению, расходованию и учету продуктов питания в соответствии с требованиями законодательства и санитарно-эпидемиологическими тр</w:t>
      </w:r>
      <w:r w:rsidR="007241F0">
        <w:rPr>
          <w:rFonts w:ascii="Times New Roman" w:eastAsia="Times New Roman" w:hAnsi="Times New Roman" w:cs="Times New Roman"/>
          <w:sz w:val="24"/>
          <w:szCs w:val="24"/>
        </w:rPr>
        <w:t>ебованиями (СанПиН 2.4.1.3049-13</w:t>
      </w:r>
      <w:r w:rsidR="00FE6CD6" w:rsidRPr="00FA41DF">
        <w:rPr>
          <w:rFonts w:ascii="Times New Roman" w:eastAsia="Times New Roman" w:hAnsi="Times New Roman" w:cs="Times New Roman"/>
          <w:sz w:val="24"/>
          <w:szCs w:val="24"/>
        </w:rPr>
        <w:t>).</w:t>
      </w:r>
    </w:p>
    <w:p w:rsidR="00FE6CD6" w:rsidRPr="00FA41DF" w:rsidRDefault="00FE6CD6" w:rsidP="00FA41DF">
      <w:pPr>
        <w:spacing w:before="100" w:beforeAutospacing="1" w:after="240" w:line="240" w:lineRule="auto"/>
        <w:rPr>
          <w:rFonts w:ascii="Times New Roman" w:eastAsia="Times New Roman" w:hAnsi="Times New Roman" w:cs="Times New Roman"/>
          <w:sz w:val="24"/>
          <w:szCs w:val="24"/>
        </w:rPr>
      </w:pPr>
      <w:r w:rsidRPr="00FA41DF">
        <w:rPr>
          <w:rFonts w:ascii="Times New Roman" w:eastAsia="Times New Roman" w:hAnsi="Times New Roman" w:cs="Times New Roman"/>
          <w:sz w:val="24"/>
          <w:szCs w:val="24"/>
        </w:rPr>
        <w:t> </w:t>
      </w:r>
    </w:p>
    <w:p w:rsidR="004714FD" w:rsidRPr="00FA41DF" w:rsidRDefault="004714FD" w:rsidP="00FA41DF">
      <w:pPr>
        <w:spacing w:line="240" w:lineRule="auto"/>
        <w:rPr>
          <w:rFonts w:ascii="Times New Roman" w:hAnsi="Times New Roman" w:cs="Times New Roman"/>
          <w:sz w:val="24"/>
          <w:szCs w:val="24"/>
        </w:rPr>
      </w:pPr>
    </w:p>
    <w:sectPr w:rsidR="004714FD" w:rsidRPr="00FA41DF" w:rsidSect="00F15DB9">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E90562"/>
    <w:multiLevelType w:val="hybridMultilevel"/>
    <w:tmpl w:val="1D0236AA"/>
    <w:lvl w:ilvl="0" w:tplc="A328BEF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4AC066D1"/>
    <w:multiLevelType w:val="hybridMultilevel"/>
    <w:tmpl w:val="FC54C0BC"/>
    <w:lvl w:ilvl="0" w:tplc="AB2C54AE">
      <w:start w:val="3"/>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
    <w:nsid w:val="7B5A6C15"/>
    <w:multiLevelType w:val="multilevel"/>
    <w:tmpl w:val="FEEC2B88"/>
    <w:lvl w:ilvl="0">
      <w:start w:val="1"/>
      <w:numFmt w:val="decimal"/>
      <w:lvlText w:val="%1."/>
      <w:lvlJc w:val="left"/>
      <w:pPr>
        <w:tabs>
          <w:tab w:val="num" w:pos="720"/>
        </w:tabs>
        <w:ind w:left="720" w:hanging="360"/>
      </w:pPr>
      <w:rPr>
        <w:rFonts w:hint="default"/>
        <w:u w:val="none"/>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7C522F22"/>
    <w:multiLevelType w:val="multilevel"/>
    <w:tmpl w:val="AAB46DA8"/>
    <w:lvl w:ilvl="0">
      <w:start w:val="4"/>
      <w:numFmt w:val="decimal"/>
      <w:lvlText w:val="%1."/>
      <w:lvlJc w:val="left"/>
      <w:pPr>
        <w:ind w:left="360" w:hanging="360"/>
      </w:pPr>
      <w:rPr>
        <w:rFonts w:hint="default"/>
        <w:b w:val="0"/>
        <w:u w:val="none"/>
      </w:rPr>
    </w:lvl>
    <w:lvl w:ilvl="1">
      <w:start w:val="2"/>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CD6"/>
    <w:rsid w:val="00027E33"/>
    <w:rsid w:val="00027F71"/>
    <w:rsid w:val="000B6C8B"/>
    <w:rsid w:val="00117AFA"/>
    <w:rsid w:val="001E53A0"/>
    <w:rsid w:val="00224C6B"/>
    <w:rsid w:val="00234110"/>
    <w:rsid w:val="00383ADF"/>
    <w:rsid w:val="004345D5"/>
    <w:rsid w:val="004714FD"/>
    <w:rsid w:val="0051636A"/>
    <w:rsid w:val="00626E63"/>
    <w:rsid w:val="0063421B"/>
    <w:rsid w:val="006707E0"/>
    <w:rsid w:val="006B1F43"/>
    <w:rsid w:val="007241F0"/>
    <w:rsid w:val="007378F9"/>
    <w:rsid w:val="007A5AEB"/>
    <w:rsid w:val="008107B1"/>
    <w:rsid w:val="00866C68"/>
    <w:rsid w:val="00B26752"/>
    <w:rsid w:val="00C21F69"/>
    <w:rsid w:val="00C22955"/>
    <w:rsid w:val="00CE15A2"/>
    <w:rsid w:val="00E740E6"/>
    <w:rsid w:val="00EB587C"/>
    <w:rsid w:val="00F15DB9"/>
    <w:rsid w:val="00F60ADC"/>
    <w:rsid w:val="00FA41DF"/>
    <w:rsid w:val="00FE6C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FA41DF"/>
    <w:pPr>
      <w:keepNext/>
      <w:spacing w:after="0" w:line="240" w:lineRule="auto"/>
      <w:ind w:firstLine="567"/>
      <w:jc w:val="right"/>
      <w:outlineLvl w:val="1"/>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E6CD6"/>
    <w:rPr>
      <w:b/>
      <w:bCs/>
    </w:rPr>
  </w:style>
  <w:style w:type="character" w:customStyle="1" w:styleId="20">
    <w:name w:val="Заголовок 2 Знак"/>
    <w:basedOn w:val="a0"/>
    <w:link w:val="2"/>
    <w:rsid w:val="00FA41DF"/>
    <w:rPr>
      <w:rFonts w:ascii="Times New Roman" w:eastAsia="Times New Roman" w:hAnsi="Times New Roman" w:cs="Times New Roman"/>
      <w:sz w:val="24"/>
      <w:szCs w:val="20"/>
      <w:lang w:eastAsia="ru-RU"/>
    </w:rPr>
  </w:style>
  <w:style w:type="paragraph" w:styleId="a4">
    <w:name w:val="Title"/>
    <w:basedOn w:val="a"/>
    <w:link w:val="a5"/>
    <w:qFormat/>
    <w:rsid w:val="00FA41DF"/>
    <w:pPr>
      <w:spacing w:after="0" w:line="240" w:lineRule="auto"/>
      <w:jc w:val="center"/>
    </w:pPr>
    <w:rPr>
      <w:rFonts w:ascii="Times New Roman" w:eastAsia="Times New Roman" w:hAnsi="Times New Roman" w:cs="Times New Roman"/>
      <w:b/>
      <w:sz w:val="32"/>
      <w:szCs w:val="20"/>
    </w:rPr>
  </w:style>
  <w:style w:type="character" w:customStyle="1" w:styleId="a5">
    <w:name w:val="Название Знак"/>
    <w:basedOn w:val="a0"/>
    <w:link w:val="a4"/>
    <w:rsid w:val="00FA41DF"/>
    <w:rPr>
      <w:rFonts w:ascii="Times New Roman" w:eastAsia="Times New Roman" w:hAnsi="Times New Roman" w:cs="Times New Roman"/>
      <w:b/>
      <w:sz w:val="32"/>
      <w:szCs w:val="20"/>
      <w:lang w:eastAsia="ru-RU"/>
    </w:rPr>
  </w:style>
  <w:style w:type="paragraph" w:styleId="a6">
    <w:name w:val="Normal (Web)"/>
    <w:basedOn w:val="a"/>
    <w:uiPriority w:val="99"/>
    <w:unhideWhenUsed/>
    <w:rsid w:val="00FA41D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63421B"/>
    <w:pPr>
      <w:ind w:left="720"/>
      <w:contextualSpacing/>
    </w:pPr>
  </w:style>
  <w:style w:type="paragraph" w:customStyle="1" w:styleId="a8">
    <w:name w:val="Стиль"/>
    <w:rsid w:val="00B2675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626E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26E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FA41DF"/>
    <w:pPr>
      <w:keepNext/>
      <w:spacing w:after="0" w:line="240" w:lineRule="auto"/>
      <w:ind w:firstLine="567"/>
      <w:jc w:val="right"/>
      <w:outlineLvl w:val="1"/>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FE6CD6"/>
    <w:rPr>
      <w:b/>
      <w:bCs/>
    </w:rPr>
  </w:style>
  <w:style w:type="character" w:customStyle="1" w:styleId="20">
    <w:name w:val="Заголовок 2 Знак"/>
    <w:basedOn w:val="a0"/>
    <w:link w:val="2"/>
    <w:rsid w:val="00FA41DF"/>
    <w:rPr>
      <w:rFonts w:ascii="Times New Roman" w:eastAsia="Times New Roman" w:hAnsi="Times New Roman" w:cs="Times New Roman"/>
      <w:sz w:val="24"/>
      <w:szCs w:val="20"/>
      <w:lang w:eastAsia="ru-RU"/>
    </w:rPr>
  </w:style>
  <w:style w:type="paragraph" w:styleId="a4">
    <w:name w:val="Title"/>
    <w:basedOn w:val="a"/>
    <w:link w:val="a5"/>
    <w:qFormat/>
    <w:rsid w:val="00FA41DF"/>
    <w:pPr>
      <w:spacing w:after="0" w:line="240" w:lineRule="auto"/>
      <w:jc w:val="center"/>
    </w:pPr>
    <w:rPr>
      <w:rFonts w:ascii="Times New Roman" w:eastAsia="Times New Roman" w:hAnsi="Times New Roman" w:cs="Times New Roman"/>
      <w:b/>
      <w:sz w:val="32"/>
      <w:szCs w:val="20"/>
    </w:rPr>
  </w:style>
  <w:style w:type="character" w:customStyle="1" w:styleId="a5">
    <w:name w:val="Название Знак"/>
    <w:basedOn w:val="a0"/>
    <w:link w:val="a4"/>
    <w:rsid w:val="00FA41DF"/>
    <w:rPr>
      <w:rFonts w:ascii="Times New Roman" w:eastAsia="Times New Roman" w:hAnsi="Times New Roman" w:cs="Times New Roman"/>
      <w:b/>
      <w:sz w:val="32"/>
      <w:szCs w:val="20"/>
      <w:lang w:eastAsia="ru-RU"/>
    </w:rPr>
  </w:style>
  <w:style w:type="paragraph" w:styleId="a6">
    <w:name w:val="Normal (Web)"/>
    <w:basedOn w:val="a"/>
    <w:uiPriority w:val="99"/>
    <w:unhideWhenUsed/>
    <w:rsid w:val="00FA41DF"/>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63421B"/>
    <w:pPr>
      <w:ind w:left="720"/>
      <w:contextualSpacing/>
    </w:pPr>
  </w:style>
  <w:style w:type="paragraph" w:customStyle="1" w:styleId="a8">
    <w:name w:val="Стиль"/>
    <w:rsid w:val="00B2675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626E6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26E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606579">
      <w:bodyDiv w:val="1"/>
      <w:marLeft w:val="0"/>
      <w:marRight w:val="0"/>
      <w:marTop w:val="0"/>
      <w:marBottom w:val="0"/>
      <w:divBdr>
        <w:top w:val="none" w:sz="0" w:space="0" w:color="auto"/>
        <w:left w:val="none" w:sz="0" w:space="0" w:color="auto"/>
        <w:bottom w:val="none" w:sz="0" w:space="0" w:color="auto"/>
        <w:right w:val="none" w:sz="0" w:space="0" w:color="auto"/>
      </w:divBdr>
      <w:divsChild>
        <w:div w:id="1717853724">
          <w:marLeft w:val="0"/>
          <w:marRight w:val="0"/>
          <w:marTop w:val="0"/>
          <w:marBottom w:val="0"/>
          <w:divBdr>
            <w:top w:val="none" w:sz="0" w:space="0" w:color="auto"/>
            <w:left w:val="none" w:sz="0" w:space="0" w:color="auto"/>
            <w:bottom w:val="none" w:sz="0" w:space="0" w:color="auto"/>
            <w:right w:val="none" w:sz="0" w:space="0" w:color="auto"/>
          </w:divBdr>
          <w:divsChild>
            <w:div w:id="1433743506">
              <w:marLeft w:val="0"/>
              <w:marRight w:val="0"/>
              <w:marTop w:val="0"/>
              <w:marBottom w:val="0"/>
              <w:divBdr>
                <w:top w:val="none" w:sz="0" w:space="0" w:color="auto"/>
                <w:left w:val="none" w:sz="0" w:space="0" w:color="auto"/>
                <w:bottom w:val="none" w:sz="0" w:space="0" w:color="auto"/>
                <w:right w:val="none" w:sz="0" w:space="0" w:color="auto"/>
              </w:divBdr>
              <w:divsChild>
                <w:div w:id="1399860956">
                  <w:marLeft w:val="0"/>
                  <w:marRight w:val="0"/>
                  <w:marTop w:val="0"/>
                  <w:marBottom w:val="0"/>
                  <w:divBdr>
                    <w:top w:val="none" w:sz="0" w:space="0" w:color="auto"/>
                    <w:left w:val="none" w:sz="0" w:space="0" w:color="auto"/>
                    <w:bottom w:val="none" w:sz="0" w:space="0" w:color="auto"/>
                    <w:right w:val="none" w:sz="0" w:space="0" w:color="auto"/>
                  </w:divBdr>
                  <w:divsChild>
                    <w:div w:id="1806391948">
                      <w:marLeft w:val="3690"/>
                      <w:marRight w:val="0"/>
                      <w:marTop w:val="0"/>
                      <w:marBottom w:val="0"/>
                      <w:divBdr>
                        <w:top w:val="none" w:sz="0" w:space="0" w:color="auto"/>
                        <w:left w:val="none" w:sz="0" w:space="0" w:color="auto"/>
                        <w:bottom w:val="none" w:sz="0" w:space="0" w:color="auto"/>
                        <w:right w:val="none" w:sz="0" w:space="0" w:color="auto"/>
                      </w:divBdr>
                      <w:divsChild>
                        <w:div w:id="1445730976">
                          <w:marLeft w:val="0"/>
                          <w:marRight w:val="0"/>
                          <w:marTop w:val="0"/>
                          <w:marBottom w:val="195"/>
                          <w:divBdr>
                            <w:top w:val="none" w:sz="0" w:space="0" w:color="auto"/>
                            <w:left w:val="none" w:sz="0" w:space="0" w:color="auto"/>
                            <w:bottom w:val="none" w:sz="0" w:space="0" w:color="auto"/>
                            <w:right w:val="none" w:sz="0" w:space="0" w:color="auto"/>
                          </w:divBdr>
                          <w:divsChild>
                            <w:div w:id="64253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00AF6-704E-4B50-A051-9156C613A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7</Pages>
  <Words>3004</Words>
  <Characters>17123</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20087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Михаил Дмитриевич</cp:lastModifiedBy>
  <cp:revision>6</cp:revision>
  <cp:lastPrinted>2017-07-14T10:11:00Z</cp:lastPrinted>
  <dcterms:created xsi:type="dcterms:W3CDTF">2016-12-28T12:09:00Z</dcterms:created>
  <dcterms:modified xsi:type="dcterms:W3CDTF">2017-07-16T17:55:00Z</dcterms:modified>
</cp:coreProperties>
</file>